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HAnsi" w:hAnsiTheme="minorHAnsi" w:cstheme="minorBidi"/>
          <w:color w:val="auto"/>
          <w:sz w:val="22"/>
          <w:szCs w:val="22"/>
          <w:lang w:eastAsia="en-US"/>
        </w:rPr>
        <w:id w:val="-1812851648"/>
        <w:docPartObj>
          <w:docPartGallery w:val="Table of Contents"/>
          <w:docPartUnique/>
        </w:docPartObj>
      </w:sdtPr>
      <w:sdtEndPr>
        <w:rPr>
          <w:b/>
          <w:bCs/>
        </w:rPr>
      </w:sdtEndPr>
      <w:sdtContent>
        <w:p w14:paraId="3F9324D7" w14:textId="77777777" w:rsidR="00565BC8" w:rsidRDefault="00565BC8">
          <w:pPr>
            <w:pStyle w:val="Overskrift"/>
          </w:pPr>
          <w:r>
            <w:t>Indhold</w:t>
          </w:r>
        </w:p>
        <w:p w14:paraId="7DA70752" w14:textId="6150123C" w:rsidR="001D4A30" w:rsidRDefault="00565BC8">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509492182" w:history="1">
            <w:r w:rsidR="001D4A30" w:rsidRPr="00245ABE">
              <w:rPr>
                <w:rStyle w:val="Hyperlink"/>
                <w:noProof/>
              </w:rPr>
              <w:t>Fælles:</w:t>
            </w:r>
            <w:r w:rsidR="001D4A30">
              <w:rPr>
                <w:noProof/>
                <w:webHidden/>
              </w:rPr>
              <w:tab/>
            </w:r>
            <w:r w:rsidR="001D4A30">
              <w:rPr>
                <w:noProof/>
                <w:webHidden/>
              </w:rPr>
              <w:fldChar w:fldCharType="begin"/>
            </w:r>
            <w:r w:rsidR="001D4A30">
              <w:rPr>
                <w:noProof/>
                <w:webHidden/>
              </w:rPr>
              <w:instrText xml:space="preserve"> PAGEREF _Toc509492182 \h </w:instrText>
            </w:r>
            <w:r w:rsidR="001D4A30">
              <w:rPr>
                <w:noProof/>
                <w:webHidden/>
              </w:rPr>
            </w:r>
            <w:r w:rsidR="001D4A30">
              <w:rPr>
                <w:noProof/>
                <w:webHidden/>
              </w:rPr>
              <w:fldChar w:fldCharType="separate"/>
            </w:r>
            <w:r w:rsidR="001D4A30">
              <w:rPr>
                <w:noProof/>
                <w:webHidden/>
              </w:rPr>
              <w:t>1</w:t>
            </w:r>
            <w:r w:rsidR="001D4A30">
              <w:rPr>
                <w:noProof/>
                <w:webHidden/>
              </w:rPr>
              <w:fldChar w:fldCharType="end"/>
            </w:r>
          </w:hyperlink>
        </w:p>
        <w:p w14:paraId="0BD0D91E" w14:textId="4E9D7F15" w:rsidR="001D4A30" w:rsidRDefault="00196A21">
          <w:pPr>
            <w:pStyle w:val="Indholdsfortegnelse2"/>
            <w:tabs>
              <w:tab w:val="right" w:leader="dot" w:pos="9628"/>
            </w:tabs>
            <w:rPr>
              <w:rFonts w:eastAsiaTheme="minorEastAsia"/>
              <w:noProof/>
              <w:lang w:eastAsia="da-DK"/>
            </w:rPr>
          </w:pPr>
          <w:hyperlink w:anchor="_Toc509492183" w:history="1">
            <w:r w:rsidR="001D4A30" w:rsidRPr="00245ABE">
              <w:rPr>
                <w:rStyle w:val="Hyperlink"/>
                <w:noProof/>
              </w:rPr>
              <w:t>Podcasts i undervisningen. Hvorfor?</w:t>
            </w:r>
            <w:r w:rsidR="001D4A30">
              <w:rPr>
                <w:noProof/>
                <w:webHidden/>
              </w:rPr>
              <w:tab/>
            </w:r>
            <w:r w:rsidR="001D4A30">
              <w:rPr>
                <w:noProof/>
                <w:webHidden/>
              </w:rPr>
              <w:fldChar w:fldCharType="begin"/>
            </w:r>
            <w:r w:rsidR="001D4A30">
              <w:rPr>
                <w:noProof/>
                <w:webHidden/>
              </w:rPr>
              <w:instrText xml:space="preserve"> PAGEREF _Toc509492183 \h </w:instrText>
            </w:r>
            <w:r w:rsidR="001D4A30">
              <w:rPr>
                <w:noProof/>
                <w:webHidden/>
              </w:rPr>
            </w:r>
            <w:r w:rsidR="001D4A30">
              <w:rPr>
                <w:noProof/>
                <w:webHidden/>
              </w:rPr>
              <w:fldChar w:fldCharType="separate"/>
            </w:r>
            <w:r w:rsidR="001D4A30">
              <w:rPr>
                <w:noProof/>
                <w:webHidden/>
              </w:rPr>
              <w:t>1</w:t>
            </w:r>
            <w:r w:rsidR="001D4A30">
              <w:rPr>
                <w:noProof/>
                <w:webHidden/>
              </w:rPr>
              <w:fldChar w:fldCharType="end"/>
            </w:r>
          </w:hyperlink>
        </w:p>
        <w:p w14:paraId="6625FEFB" w14:textId="0B46759F" w:rsidR="001D4A30" w:rsidRDefault="00196A21">
          <w:pPr>
            <w:pStyle w:val="Indholdsfortegnelse2"/>
            <w:tabs>
              <w:tab w:val="right" w:leader="dot" w:pos="9628"/>
            </w:tabs>
            <w:rPr>
              <w:rFonts w:eastAsiaTheme="minorEastAsia"/>
              <w:noProof/>
              <w:lang w:eastAsia="da-DK"/>
            </w:rPr>
          </w:pPr>
          <w:hyperlink w:anchor="_Toc509492184" w:history="1">
            <w:r w:rsidR="001D4A30" w:rsidRPr="00245ABE">
              <w:rPr>
                <w:rStyle w:val="Hyperlink"/>
                <w:noProof/>
              </w:rPr>
              <w:t>Indhold, målgruppe og budskab</w:t>
            </w:r>
            <w:r w:rsidR="001D4A30">
              <w:rPr>
                <w:noProof/>
                <w:webHidden/>
              </w:rPr>
              <w:tab/>
            </w:r>
            <w:r w:rsidR="001D4A30">
              <w:rPr>
                <w:noProof/>
                <w:webHidden/>
              </w:rPr>
              <w:fldChar w:fldCharType="begin"/>
            </w:r>
            <w:r w:rsidR="001D4A30">
              <w:rPr>
                <w:noProof/>
                <w:webHidden/>
              </w:rPr>
              <w:instrText xml:space="preserve"> PAGEREF _Toc509492184 \h </w:instrText>
            </w:r>
            <w:r w:rsidR="001D4A30">
              <w:rPr>
                <w:noProof/>
                <w:webHidden/>
              </w:rPr>
            </w:r>
            <w:r w:rsidR="001D4A30">
              <w:rPr>
                <w:noProof/>
                <w:webHidden/>
              </w:rPr>
              <w:fldChar w:fldCharType="separate"/>
            </w:r>
            <w:r w:rsidR="001D4A30">
              <w:rPr>
                <w:noProof/>
                <w:webHidden/>
              </w:rPr>
              <w:t>1</w:t>
            </w:r>
            <w:r w:rsidR="001D4A30">
              <w:rPr>
                <w:noProof/>
                <w:webHidden/>
              </w:rPr>
              <w:fldChar w:fldCharType="end"/>
            </w:r>
          </w:hyperlink>
        </w:p>
        <w:p w14:paraId="5AB3CE08" w14:textId="75C9CD12" w:rsidR="001D4A30" w:rsidRDefault="00196A21">
          <w:pPr>
            <w:pStyle w:val="Indholdsfortegnelse1"/>
            <w:tabs>
              <w:tab w:val="right" w:leader="dot" w:pos="9628"/>
            </w:tabs>
            <w:rPr>
              <w:rFonts w:eastAsiaTheme="minorEastAsia"/>
              <w:noProof/>
              <w:lang w:eastAsia="da-DK"/>
            </w:rPr>
          </w:pPr>
          <w:hyperlink w:anchor="_Toc509492185" w:history="1">
            <w:r w:rsidR="001D4A30" w:rsidRPr="00245ABE">
              <w:rPr>
                <w:rStyle w:val="Hyperlink"/>
                <w:noProof/>
              </w:rPr>
              <w:t>Podcast 1:</w:t>
            </w:r>
            <w:r w:rsidR="001D4A30">
              <w:rPr>
                <w:noProof/>
                <w:webHidden/>
              </w:rPr>
              <w:tab/>
            </w:r>
            <w:r w:rsidR="001D4A30">
              <w:rPr>
                <w:noProof/>
                <w:webHidden/>
              </w:rPr>
              <w:fldChar w:fldCharType="begin"/>
            </w:r>
            <w:r w:rsidR="001D4A30">
              <w:rPr>
                <w:noProof/>
                <w:webHidden/>
              </w:rPr>
              <w:instrText xml:space="preserve"> PAGEREF _Toc509492185 \h </w:instrText>
            </w:r>
            <w:r w:rsidR="001D4A30">
              <w:rPr>
                <w:noProof/>
                <w:webHidden/>
              </w:rPr>
            </w:r>
            <w:r w:rsidR="001D4A30">
              <w:rPr>
                <w:noProof/>
                <w:webHidden/>
              </w:rPr>
              <w:fldChar w:fldCharType="separate"/>
            </w:r>
            <w:r w:rsidR="001D4A30">
              <w:rPr>
                <w:noProof/>
                <w:webHidden/>
              </w:rPr>
              <w:t>2</w:t>
            </w:r>
            <w:r w:rsidR="001D4A30">
              <w:rPr>
                <w:noProof/>
                <w:webHidden/>
              </w:rPr>
              <w:fldChar w:fldCharType="end"/>
            </w:r>
          </w:hyperlink>
        </w:p>
        <w:p w14:paraId="3EF3E37F" w14:textId="7121A9DC" w:rsidR="001D4A30" w:rsidRDefault="00196A21">
          <w:pPr>
            <w:pStyle w:val="Indholdsfortegnelse1"/>
            <w:tabs>
              <w:tab w:val="right" w:leader="dot" w:pos="9628"/>
            </w:tabs>
            <w:rPr>
              <w:rFonts w:eastAsiaTheme="minorEastAsia"/>
              <w:noProof/>
              <w:lang w:eastAsia="da-DK"/>
            </w:rPr>
          </w:pPr>
          <w:hyperlink w:anchor="_Toc509492186" w:history="1">
            <w:r w:rsidR="001D4A30" w:rsidRPr="00245ABE">
              <w:rPr>
                <w:rStyle w:val="Hyperlink"/>
                <w:noProof/>
              </w:rPr>
              <w:t>Podcast 2:</w:t>
            </w:r>
            <w:r w:rsidR="001D4A30">
              <w:rPr>
                <w:noProof/>
                <w:webHidden/>
              </w:rPr>
              <w:tab/>
            </w:r>
            <w:r w:rsidR="001D4A30">
              <w:rPr>
                <w:noProof/>
                <w:webHidden/>
              </w:rPr>
              <w:fldChar w:fldCharType="begin"/>
            </w:r>
            <w:r w:rsidR="001D4A30">
              <w:rPr>
                <w:noProof/>
                <w:webHidden/>
              </w:rPr>
              <w:instrText xml:space="preserve"> PAGEREF _Toc509492186 \h </w:instrText>
            </w:r>
            <w:r w:rsidR="001D4A30">
              <w:rPr>
                <w:noProof/>
                <w:webHidden/>
              </w:rPr>
            </w:r>
            <w:r w:rsidR="001D4A30">
              <w:rPr>
                <w:noProof/>
                <w:webHidden/>
              </w:rPr>
              <w:fldChar w:fldCharType="separate"/>
            </w:r>
            <w:r w:rsidR="001D4A30">
              <w:rPr>
                <w:noProof/>
                <w:webHidden/>
              </w:rPr>
              <w:t>2</w:t>
            </w:r>
            <w:r w:rsidR="001D4A30">
              <w:rPr>
                <w:noProof/>
                <w:webHidden/>
              </w:rPr>
              <w:fldChar w:fldCharType="end"/>
            </w:r>
          </w:hyperlink>
        </w:p>
        <w:p w14:paraId="2D6B49C4" w14:textId="019706AB" w:rsidR="001D4A30" w:rsidRDefault="00196A21">
          <w:pPr>
            <w:pStyle w:val="Indholdsfortegnelse1"/>
            <w:tabs>
              <w:tab w:val="right" w:leader="dot" w:pos="9628"/>
            </w:tabs>
            <w:rPr>
              <w:rFonts w:eastAsiaTheme="minorEastAsia"/>
              <w:noProof/>
              <w:lang w:eastAsia="da-DK"/>
            </w:rPr>
          </w:pPr>
          <w:hyperlink w:anchor="_Toc509492187" w:history="1">
            <w:r w:rsidR="001D4A30" w:rsidRPr="00245ABE">
              <w:rPr>
                <w:rStyle w:val="Hyperlink"/>
                <w:noProof/>
              </w:rPr>
              <w:t>Opgaver der kan bruges til begge podcasts</w:t>
            </w:r>
            <w:r w:rsidR="001D4A30">
              <w:rPr>
                <w:noProof/>
                <w:webHidden/>
              </w:rPr>
              <w:tab/>
            </w:r>
            <w:r w:rsidR="001D4A30">
              <w:rPr>
                <w:noProof/>
                <w:webHidden/>
              </w:rPr>
              <w:fldChar w:fldCharType="begin"/>
            </w:r>
            <w:r w:rsidR="001D4A30">
              <w:rPr>
                <w:noProof/>
                <w:webHidden/>
              </w:rPr>
              <w:instrText xml:space="preserve"> PAGEREF _Toc509492187 \h </w:instrText>
            </w:r>
            <w:r w:rsidR="001D4A30">
              <w:rPr>
                <w:noProof/>
                <w:webHidden/>
              </w:rPr>
            </w:r>
            <w:r w:rsidR="001D4A30">
              <w:rPr>
                <w:noProof/>
                <w:webHidden/>
              </w:rPr>
              <w:fldChar w:fldCharType="separate"/>
            </w:r>
            <w:r w:rsidR="001D4A30">
              <w:rPr>
                <w:noProof/>
                <w:webHidden/>
              </w:rPr>
              <w:t>3</w:t>
            </w:r>
            <w:r w:rsidR="001D4A30">
              <w:rPr>
                <w:noProof/>
                <w:webHidden/>
              </w:rPr>
              <w:fldChar w:fldCharType="end"/>
            </w:r>
          </w:hyperlink>
        </w:p>
        <w:p w14:paraId="07F9BAC0" w14:textId="2C6B4802" w:rsidR="001D4A30" w:rsidRDefault="00196A21">
          <w:pPr>
            <w:pStyle w:val="Indholdsfortegnelse2"/>
            <w:tabs>
              <w:tab w:val="right" w:leader="dot" w:pos="9628"/>
            </w:tabs>
            <w:rPr>
              <w:rFonts w:eastAsiaTheme="minorEastAsia"/>
              <w:noProof/>
              <w:lang w:eastAsia="da-DK"/>
            </w:rPr>
          </w:pPr>
          <w:hyperlink w:anchor="_Toc509492188" w:history="1">
            <w:r w:rsidR="001D4A30" w:rsidRPr="00245ABE">
              <w:rPr>
                <w:rStyle w:val="Hyperlink"/>
                <w:noProof/>
              </w:rPr>
              <w:t>Lav et interview</w:t>
            </w:r>
            <w:r w:rsidR="001D4A30">
              <w:rPr>
                <w:noProof/>
                <w:webHidden/>
              </w:rPr>
              <w:tab/>
            </w:r>
            <w:r w:rsidR="001D4A30">
              <w:rPr>
                <w:noProof/>
                <w:webHidden/>
              </w:rPr>
              <w:fldChar w:fldCharType="begin"/>
            </w:r>
            <w:r w:rsidR="001D4A30">
              <w:rPr>
                <w:noProof/>
                <w:webHidden/>
              </w:rPr>
              <w:instrText xml:space="preserve"> PAGEREF _Toc509492188 \h </w:instrText>
            </w:r>
            <w:r w:rsidR="001D4A30">
              <w:rPr>
                <w:noProof/>
                <w:webHidden/>
              </w:rPr>
            </w:r>
            <w:r w:rsidR="001D4A30">
              <w:rPr>
                <w:noProof/>
                <w:webHidden/>
              </w:rPr>
              <w:fldChar w:fldCharType="separate"/>
            </w:r>
            <w:r w:rsidR="001D4A30">
              <w:rPr>
                <w:noProof/>
                <w:webHidden/>
              </w:rPr>
              <w:t>3</w:t>
            </w:r>
            <w:r w:rsidR="001D4A30">
              <w:rPr>
                <w:noProof/>
                <w:webHidden/>
              </w:rPr>
              <w:fldChar w:fldCharType="end"/>
            </w:r>
          </w:hyperlink>
        </w:p>
        <w:p w14:paraId="127E035D" w14:textId="3F67F935" w:rsidR="001D4A30" w:rsidRDefault="00196A21">
          <w:pPr>
            <w:pStyle w:val="Indholdsfortegnelse3"/>
            <w:tabs>
              <w:tab w:val="right" w:leader="dot" w:pos="9628"/>
            </w:tabs>
            <w:rPr>
              <w:rFonts w:eastAsiaTheme="minorEastAsia"/>
              <w:noProof/>
              <w:lang w:eastAsia="da-DK"/>
            </w:rPr>
          </w:pPr>
          <w:hyperlink w:anchor="_Toc509492189" w:history="1">
            <w:r w:rsidR="001D4A30" w:rsidRPr="00245ABE">
              <w:rPr>
                <w:rStyle w:val="Hyperlink"/>
                <w:noProof/>
              </w:rPr>
              <w:t>Del eleverne op i grupper af 3:</w:t>
            </w:r>
            <w:r w:rsidR="001D4A30">
              <w:rPr>
                <w:noProof/>
                <w:webHidden/>
              </w:rPr>
              <w:tab/>
            </w:r>
            <w:r w:rsidR="001D4A30">
              <w:rPr>
                <w:noProof/>
                <w:webHidden/>
              </w:rPr>
              <w:fldChar w:fldCharType="begin"/>
            </w:r>
            <w:r w:rsidR="001D4A30">
              <w:rPr>
                <w:noProof/>
                <w:webHidden/>
              </w:rPr>
              <w:instrText xml:space="preserve"> PAGEREF _Toc509492189 \h </w:instrText>
            </w:r>
            <w:r w:rsidR="001D4A30">
              <w:rPr>
                <w:noProof/>
                <w:webHidden/>
              </w:rPr>
            </w:r>
            <w:r w:rsidR="001D4A30">
              <w:rPr>
                <w:noProof/>
                <w:webHidden/>
              </w:rPr>
              <w:fldChar w:fldCharType="separate"/>
            </w:r>
            <w:r w:rsidR="001D4A30">
              <w:rPr>
                <w:noProof/>
                <w:webHidden/>
              </w:rPr>
              <w:t>3</w:t>
            </w:r>
            <w:r w:rsidR="001D4A30">
              <w:rPr>
                <w:noProof/>
                <w:webHidden/>
              </w:rPr>
              <w:fldChar w:fldCharType="end"/>
            </w:r>
          </w:hyperlink>
        </w:p>
        <w:p w14:paraId="0753AF53" w14:textId="74BBB73A" w:rsidR="001D4A30" w:rsidRDefault="00196A21">
          <w:pPr>
            <w:pStyle w:val="Indholdsfortegnelse2"/>
            <w:tabs>
              <w:tab w:val="right" w:leader="dot" w:pos="9628"/>
            </w:tabs>
            <w:rPr>
              <w:rFonts w:eastAsiaTheme="minorEastAsia"/>
              <w:noProof/>
              <w:lang w:eastAsia="da-DK"/>
            </w:rPr>
          </w:pPr>
          <w:hyperlink w:anchor="_Toc509492190" w:history="1">
            <w:r w:rsidR="001D4A30" w:rsidRPr="00245ABE">
              <w:rPr>
                <w:rStyle w:val="Hyperlink"/>
                <w:noProof/>
              </w:rPr>
              <w:t>Producer en podcast</w:t>
            </w:r>
            <w:r w:rsidR="001D4A30">
              <w:rPr>
                <w:noProof/>
                <w:webHidden/>
              </w:rPr>
              <w:tab/>
            </w:r>
            <w:r w:rsidR="001D4A30">
              <w:rPr>
                <w:noProof/>
                <w:webHidden/>
              </w:rPr>
              <w:fldChar w:fldCharType="begin"/>
            </w:r>
            <w:r w:rsidR="001D4A30">
              <w:rPr>
                <w:noProof/>
                <w:webHidden/>
              </w:rPr>
              <w:instrText xml:space="preserve"> PAGEREF _Toc509492190 \h </w:instrText>
            </w:r>
            <w:r w:rsidR="001D4A30">
              <w:rPr>
                <w:noProof/>
                <w:webHidden/>
              </w:rPr>
            </w:r>
            <w:r w:rsidR="001D4A30">
              <w:rPr>
                <w:noProof/>
                <w:webHidden/>
              </w:rPr>
              <w:fldChar w:fldCharType="separate"/>
            </w:r>
            <w:r w:rsidR="001D4A30">
              <w:rPr>
                <w:noProof/>
                <w:webHidden/>
              </w:rPr>
              <w:t>3</w:t>
            </w:r>
            <w:r w:rsidR="001D4A30">
              <w:rPr>
                <w:noProof/>
                <w:webHidden/>
              </w:rPr>
              <w:fldChar w:fldCharType="end"/>
            </w:r>
          </w:hyperlink>
        </w:p>
        <w:p w14:paraId="3079C0E5" w14:textId="72E97A14" w:rsidR="001D4A30" w:rsidRDefault="00196A21">
          <w:pPr>
            <w:pStyle w:val="Indholdsfortegnelse2"/>
            <w:tabs>
              <w:tab w:val="right" w:leader="dot" w:pos="9628"/>
            </w:tabs>
            <w:rPr>
              <w:rFonts w:eastAsiaTheme="minorEastAsia"/>
              <w:noProof/>
              <w:lang w:eastAsia="da-DK"/>
            </w:rPr>
          </w:pPr>
          <w:hyperlink w:anchor="_Toc509492191" w:history="1">
            <w:r w:rsidR="001D4A30" w:rsidRPr="00245ABE">
              <w:rPr>
                <w:rStyle w:val="Hyperlink"/>
                <w:noProof/>
              </w:rPr>
              <w:t>Skab en paneldebat</w:t>
            </w:r>
            <w:r w:rsidR="001D4A30">
              <w:rPr>
                <w:noProof/>
                <w:webHidden/>
              </w:rPr>
              <w:tab/>
            </w:r>
            <w:r w:rsidR="001D4A30">
              <w:rPr>
                <w:noProof/>
                <w:webHidden/>
              </w:rPr>
              <w:fldChar w:fldCharType="begin"/>
            </w:r>
            <w:r w:rsidR="001D4A30">
              <w:rPr>
                <w:noProof/>
                <w:webHidden/>
              </w:rPr>
              <w:instrText xml:space="preserve"> PAGEREF _Toc509492191 \h </w:instrText>
            </w:r>
            <w:r w:rsidR="001D4A30">
              <w:rPr>
                <w:noProof/>
                <w:webHidden/>
              </w:rPr>
            </w:r>
            <w:r w:rsidR="001D4A30">
              <w:rPr>
                <w:noProof/>
                <w:webHidden/>
              </w:rPr>
              <w:fldChar w:fldCharType="separate"/>
            </w:r>
            <w:r w:rsidR="001D4A30">
              <w:rPr>
                <w:noProof/>
                <w:webHidden/>
              </w:rPr>
              <w:t>4</w:t>
            </w:r>
            <w:r w:rsidR="001D4A30">
              <w:rPr>
                <w:noProof/>
                <w:webHidden/>
              </w:rPr>
              <w:fldChar w:fldCharType="end"/>
            </w:r>
          </w:hyperlink>
        </w:p>
        <w:p w14:paraId="76B796AD" w14:textId="2BABECC5" w:rsidR="00565BC8" w:rsidRDefault="00565BC8">
          <w:r>
            <w:rPr>
              <w:b/>
              <w:bCs/>
            </w:rPr>
            <w:fldChar w:fldCharType="end"/>
          </w:r>
        </w:p>
      </w:sdtContent>
    </w:sdt>
    <w:p w14:paraId="7C1C6AAC" w14:textId="69142CB6" w:rsidR="00565BC8" w:rsidRDefault="00565BC8" w:rsidP="00565BC8">
      <w:pPr>
        <w:pStyle w:val="Overskrift1"/>
      </w:pPr>
      <w:bookmarkStart w:id="1" w:name="_Toc509492182"/>
      <w:r>
        <w:t>Fælles:</w:t>
      </w:r>
      <w:bookmarkEnd w:id="1"/>
    </w:p>
    <w:p w14:paraId="11E514BE" w14:textId="11310AD2" w:rsidR="002A2355" w:rsidRDefault="00406ECF" w:rsidP="00953108">
      <w:pPr>
        <w:spacing w:line="276" w:lineRule="auto"/>
        <w:jc w:val="both"/>
        <w:rPr>
          <w:rFonts w:cstheme="minorHAnsi"/>
          <w:sz w:val="24"/>
          <w:szCs w:val="24"/>
        </w:rPr>
      </w:pPr>
      <w:r>
        <w:rPr>
          <w:rFonts w:cstheme="minorHAnsi"/>
          <w:sz w:val="24"/>
          <w:szCs w:val="24"/>
        </w:rPr>
        <w:t>De to</w:t>
      </w:r>
      <w:r w:rsidR="002A2355" w:rsidRPr="00953108">
        <w:rPr>
          <w:rFonts w:cstheme="minorHAnsi"/>
          <w:sz w:val="24"/>
          <w:szCs w:val="24"/>
        </w:rPr>
        <w:t xml:space="preserve"> podcasts er HelsingUngs bidrag til, at nuancere debatten omkring legalisering, samt give et bredt indblik i, hvilke overvejelser der er vigtige at gøre sig, når der tales om legalisering af hash. Som underviser kan undervisningsmaterial</w:t>
      </w:r>
      <w:r>
        <w:rPr>
          <w:rFonts w:cstheme="minorHAnsi"/>
          <w:sz w:val="24"/>
          <w:szCs w:val="24"/>
        </w:rPr>
        <w:t xml:space="preserve">et </w:t>
      </w:r>
      <w:r w:rsidR="002A2355" w:rsidRPr="00953108">
        <w:rPr>
          <w:rFonts w:cstheme="minorHAnsi"/>
          <w:sz w:val="24"/>
          <w:szCs w:val="24"/>
        </w:rPr>
        <w:t>inspirere til, at skabe debat omkring legalisering af hash, herunder hvordan der kan arbejdes med emnet.</w:t>
      </w:r>
      <w:r>
        <w:rPr>
          <w:rFonts w:cstheme="minorHAnsi"/>
          <w:sz w:val="24"/>
          <w:szCs w:val="24"/>
        </w:rPr>
        <w:t xml:space="preserve"> </w:t>
      </w:r>
      <w:r w:rsidR="002A2355" w:rsidRPr="00953108">
        <w:rPr>
          <w:rFonts w:cstheme="minorHAnsi"/>
          <w:sz w:val="24"/>
          <w:szCs w:val="24"/>
        </w:rPr>
        <w:t>De tre forskellige opgaver</w:t>
      </w:r>
      <w:r w:rsidR="00953108">
        <w:rPr>
          <w:rFonts w:cstheme="minorHAnsi"/>
          <w:sz w:val="24"/>
          <w:szCs w:val="24"/>
        </w:rPr>
        <w:t xml:space="preserve"> tager</w:t>
      </w:r>
      <w:r w:rsidR="002A2355" w:rsidRPr="00953108">
        <w:rPr>
          <w:rFonts w:cstheme="minorHAnsi"/>
          <w:sz w:val="24"/>
          <w:szCs w:val="24"/>
        </w:rPr>
        <w:t xml:space="preserve"> udgangspun</w:t>
      </w:r>
      <w:r w:rsidR="00953108">
        <w:rPr>
          <w:rFonts w:cstheme="minorHAnsi"/>
          <w:sz w:val="24"/>
          <w:szCs w:val="24"/>
        </w:rPr>
        <w:t xml:space="preserve">kt i og kan bruges til </w:t>
      </w:r>
      <w:r w:rsidR="002A2355" w:rsidRPr="00953108">
        <w:rPr>
          <w:rFonts w:cstheme="minorHAnsi"/>
          <w:sz w:val="24"/>
          <w:szCs w:val="24"/>
        </w:rPr>
        <w:t>de to</w:t>
      </w:r>
      <w:r>
        <w:rPr>
          <w:rFonts w:cstheme="minorHAnsi"/>
          <w:sz w:val="24"/>
          <w:szCs w:val="24"/>
        </w:rPr>
        <w:t xml:space="preserve"> forskellige</w:t>
      </w:r>
      <w:r w:rsidR="002A2355" w:rsidRPr="00953108">
        <w:rPr>
          <w:rFonts w:cstheme="minorHAnsi"/>
          <w:sz w:val="24"/>
          <w:szCs w:val="24"/>
        </w:rPr>
        <w:t xml:space="preserve"> podcasts</w:t>
      </w:r>
      <w:r>
        <w:rPr>
          <w:rFonts w:cstheme="minorHAnsi"/>
          <w:sz w:val="24"/>
          <w:szCs w:val="24"/>
        </w:rPr>
        <w:t>;</w:t>
      </w:r>
      <w:r w:rsidR="00953108">
        <w:rPr>
          <w:rFonts w:cstheme="minorHAnsi"/>
          <w:sz w:val="24"/>
          <w:szCs w:val="24"/>
        </w:rPr>
        <w:t xml:space="preserve"> alle øvelserne kan bruges som</w:t>
      </w:r>
      <w:r w:rsidR="002A2355" w:rsidRPr="00953108">
        <w:rPr>
          <w:rFonts w:cstheme="minorHAnsi"/>
          <w:sz w:val="24"/>
          <w:szCs w:val="24"/>
        </w:rPr>
        <w:t xml:space="preserve"> indiv</w:t>
      </w:r>
      <w:r>
        <w:rPr>
          <w:rFonts w:cstheme="minorHAnsi"/>
          <w:sz w:val="24"/>
          <w:szCs w:val="24"/>
        </w:rPr>
        <w:t>iduelle øvelser eller</w:t>
      </w:r>
      <w:r w:rsidR="002A2355" w:rsidRPr="00953108">
        <w:rPr>
          <w:rFonts w:cstheme="minorHAnsi"/>
          <w:sz w:val="24"/>
          <w:szCs w:val="24"/>
        </w:rPr>
        <w:t xml:space="preserve"> gruppeinddelte aktiviteter for hele klassen/gruppen.</w:t>
      </w:r>
    </w:p>
    <w:p w14:paraId="3671ACF1" w14:textId="4FE0D41D" w:rsidR="00953108" w:rsidRPr="00953108" w:rsidRDefault="00953108" w:rsidP="00406ECF">
      <w:pPr>
        <w:spacing w:line="276" w:lineRule="auto"/>
        <w:jc w:val="both"/>
        <w:rPr>
          <w:rFonts w:cstheme="minorHAnsi"/>
          <w:sz w:val="24"/>
          <w:szCs w:val="24"/>
        </w:rPr>
      </w:pPr>
      <w:r w:rsidRPr="00953108">
        <w:rPr>
          <w:sz w:val="24"/>
          <w:szCs w:val="24"/>
        </w:rPr>
        <w:t>Aktiviteterne er ment som inspiration til både undervisning, emneuger, opmærksomhed omkr</w:t>
      </w:r>
      <w:r>
        <w:rPr>
          <w:sz w:val="24"/>
          <w:szCs w:val="24"/>
        </w:rPr>
        <w:t>ing rusmidler og kan bruges som inspiration</w:t>
      </w:r>
      <w:r w:rsidRPr="00953108">
        <w:rPr>
          <w:sz w:val="24"/>
          <w:szCs w:val="24"/>
        </w:rPr>
        <w:t xml:space="preserve"> til debat blandt deltagere eller elever, med interesse inden for rusmiddelområdet.</w:t>
      </w:r>
    </w:p>
    <w:p w14:paraId="1C597632" w14:textId="68DE5436" w:rsidR="002A2355" w:rsidRPr="00953108" w:rsidRDefault="00953108" w:rsidP="00953108">
      <w:pPr>
        <w:spacing w:line="276" w:lineRule="auto"/>
        <w:jc w:val="both"/>
        <w:rPr>
          <w:rFonts w:cstheme="minorHAnsi"/>
          <w:sz w:val="24"/>
          <w:szCs w:val="24"/>
        </w:rPr>
      </w:pPr>
      <w:r>
        <w:rPr>
          <w:rFonts w:cstheme="minorHAnsi"/>
          <w:sz w:val="24"/>
          <w:szCs w:val="24"/>
        </w:rPr>
        <w:t>Flemming W. Lichts</w:t>
      </w:r>
      <w:r w:rsidR="002A2355" w:rsidRPr="00953108">
        <w:rPr>
          <w:rFonts w:cstheme="minorHAnsi"/>
          <w:sz w:val="24"/>
          <w:szCs w:val="24"/>
        </w:rPr>
        <w:t xml:space="preserve"> faglige og personlige erfaringer og holdninger ligger til baggrund for svarene i podcasten, hvis der ledes efter argumenter for legalisering, kan der med fordel kigges andre steder, eksempelvis overlæge og psykiater Henrik Rindom. Podcasten er primært målrettet til brug af professionelle eller til anvendelse i undervisningssammenhæng, hvor der ønskes nye perspektiver og overvejelser omkring legalisering.</w:t>
      </w:r>
    </w:p>
    <w:p w14:paraId="7244F1BB" w14:textId="03C3CA07" w:rsidR="002A2355" w:rsidRPr="00953108" w:rsidRDefault="002A2355" w:rsidP="002A2355">
      <w:pPr>
        <w:jc w:val="both"/>
        <w:rPr>
          <w:sz w:val="20"/>
          <w:szCs w:val="20"/>
        </w:rPr>
      </w:pPr>
      <w:r w:rsidRPr="00953108">
        <w:rPr>
          <w:sz w:val="24"/>
          <w:szCs w:val="24"/>
        </w:rPr>
        <w:t xml:space="preserve">Hvis der er spørgsmål, forslag til ændringer eller kommentarer til materialet er I altid velkomne til, at kontakte Helsingung på 25313593 eller </w:t>
      </w:r>
      <w:hyperlink r:id="rId6" w:history="1">
        <w:r w:rsidRPr="00953108">
          <w:rPr>
            <w:rStyle w:val="Hyperlink"/>
            <w:color w:val="auto"/>
            <w:sz w:val="24"/>
            <w:szCs w:val="24"/>
          </w:rPr>
          <w:t>hej@helsingung.nu</w:t>
        </w:r>
      </w:hyperlink>
      <w:r w:rsidRPr="00953108">
        <w:rPr>
          <w:sz w:val="24"/>
          <w:szCs w:val="24"/>
        </w:rPr>
        <w:t>.</w:t>
      </w:r>
    </w:p>
    <w:p w14:paraId="0D48F4DE" w14:textId="77777777" w:rsidR="002A2355" w:rsidRPr="00C40AD2" w:rsidRDefault="002A2355" w:rsidP="00C40AD2">
      <w:pPr>
        <w:rPr>
          <w:rFonts w:ascii="Cambria" w:hAnsi="Cambria"/>
          <w:sz w:val="20"/>
          <w:szCs w:val="20"/>
          <w:lang w:eastAsia="da-DK"/>
        </w:rPr>
      </w:pPr>
    </w:p>
    <w:p w14:paraId="69354430" w14:textId="77777777" w:rsidR="00550E09" w:rsidRDefault="00550E09" w:rsidP="00565BC8">
      <w:pPr>
        <w:pStyle w:val="Overskrift2"/>
      </w:pPr>
      <w:bookmarkStart w:id="2" w:name="_Toc509492183"/>
      <w:r>
        <w:t>Podcasts i undervisningen.</w:t>
      </w:r>
      <w:r w:rsidR="00565BC8">
        <w:t xml:space="preserve"> </w:t>
      </w:r>
      <w:r>
        <w:t>Hvorfor?</w:t>
      </w:r>
      <w:bookmarkEnd w:id="2"/>
    </w:p>
    <w:p w14:paraId="5674C4C3" w14:textId="38E5D0F4" w:rsidR="00550E09" w:rsidRDefault="00550E09" w:rsidP="001525F6">
      <w:pPr>
        <w:jc w:val="both"/>
        <w:rPr>
          <w:rFonts w:ascii="Verdana" w:hAnsi="Verdana"/>
          <w:sz w:val="20"/>
          <w:szCs w:val="20"/>
        </w:rPr>
      </w:pPr>
      <w:r w:rsidRPr="00565BC8">
        <w:rPr>
          <w:rFonts w:ascii="Verdana" w:hAnsi="Verdana"/>
          <w:sz w:val="20"/>
          <w:szCs w:val="20"/>
        </w:rPr>
        <w:t>Brugen af podcasts i undervisningssituationer kan være en fordel, da eleverne kan høre podcasten når det passer dem, enten i bilen, cyklen eller i toget. Man kan som underviser møde eleverne på de platforme, d</w:t>
      </w:r>
      <w:r w:rsidR="00CC1F06">
        <w:rPr>
          <w:rFonts w:ascii="Verdana" w:hAnsi="Verdana"/>
          <w:sz w:val="20"/>
          <w:szCs w:val="20"/>
        </w:rPr>
        <w:t>e alligevel bruger i hverdagen, da de fleste unge</w:t>
      </w:r>
      <w:r w:rsidRPr="00565BC8">
        <w:rPr>
          <w:rFonts w:ascii="Verdana" w:hAnsi="Verdana"/>
          <w:sz w:val="20"/>
          <w:szCs w:val="20"/>
        </w:rPr>
        <w:t xml:space="preserve"> i dag</w:t>
      </w:r>
      <w:r w:rsidR="00CC1F06">
        <w:rPr>
          <w:rFonts w:ascii="Verdana" w:hAnsi="Verdana"/>
          <w:sz w:val="20"/>
          <w:szCs w:val="20"/>
        </w:rPr>
        <w:t>,</w:t>
      </w:r>
      <w:r w:rsidRPr="00565BC8">
        <w:rPr>
          <w:rFonts w:ascii="Verdana" w:hAnsi="Verdana"/>
          <w:sz w:val="20"/>
          <w:szCs w:val="20"/>
        </w:rPr>
        <w:t xml:space="preserve"> altid</w:t>
      </w:r>
      <w:r w:rsidR="00CC1F06">
        <w:rPr>
          <w:rFonts w:ascii="Verdana" w:hAnsi="Verdana"/>
          <w:sz w:val="20"/>
          <w:szCs w:val="20"/>
        </w:rPr>
        <w:t xml:space="preserve"> har</w:t>
      </w:r>
      <w:r w:rsidRPr="00565BC8">
        <w:rPr>
          <w:rFonts w:ascii="Verdana" w:hAnsi="Verdana"/>
          <w:sz w:val="20"/>
          <w:szCs w:val="20"/>
        </w:rPr>
        <w:t xml:space="preserve"> et lydmedie og h</w:t>
      </w:r>
      <w:r w:rsidR="00CC1F06">
        <w:rPr>
          <w:rFonts w:ascii="Verdana" w:hAnsi="Verdana"/>
          <w:sz w:val="20"/>
          <w:szCs w:val="20"/>
        </w:rPr>
        <w:t>øretelefoner med sig. Samtidig er podcastmediet</w:t>
      </w:r>
      <w:r w:rsidRPr="00565BC8">
        <w:rPr>
          <w:rFonts w:ascii="Verdana" w:hAnsi="Verdana"/>
          <w:sz w:val="20"/>
          <w:szCs w:val="20"/>
        </w:rPr>
        <w:t xml:space="preserve"> en hjælp for eventuelt læsesvage </w:t>
      </w:r>
      <w:r w:rsidRPr="00565BC8">
        <w:rPr>
          <w:rFonts w:ascii="Verdana" w:hAnsi="Verdana"/>
          <w:sz w:val="20"/>
          <w:szCs w:val="20"/>
        </w:rPr>
        <w:lastRenderedPageBreak/>
        <w:t>elever</w:t>
      </w:r>
      <w:r w:rsidR="00096584">
        <w:rPr>
          <w:rFonts w:ascii="Verdana" w:hAnsi="Verdana"/>
          <w:sz w:val="20"/>
          <w:szCs w:val="20"/>
        </w:rPr>
        <w:t>,</w:t>
      </w:r>
      <w:r w:rsidR="00CC1F06">
        <w:rPr>
          <w:rFonts w:ascii="Verdana" w:hAnsi="Verdana"/>
          <w:sz w:val="20"/>
          <w:szCs w:val="20"/>
        </w:rPr>
        <w:t xml:space="preserve"> eller de </w:t>
      </w:r>
      <w:r w:rsidRPr="00565BC8">
        <w:rPr>
          <w:rFonts w:ascii="Verdana" w:hAnsi="Verdana"/>
          <w:sz w:val="20"/>
          <w:szCs w:val="20"/>
        </w:rPr>
        <w:t>der lærer bedst ved lyd eller andre inputs end tekst.</w:t>
      </w:r>
      <w:r w:rsidR="00096584">
        <w:rPr>
          <w:rFonts w:ascii="Verdana" w:hAnsi="Verdana"/>
          <w:sz w:val="20"/>
          <w:szCs w:val="20"/>
        </w:rPr>
        <w:t xml:space="preserve"> De svagere elever i en klasse</w:t>
      </w:r>
      <w:r w:rsidR="00244E78">
        <w:rPr>
          <w:rFonts w:ascii="Verdana" w:hAnsi="Verdana"/>
          <w:sz w:val="20"/>
          <w:szCs w:val="20"/>
        </w:rPr>
        <w:t xml:space="preserve"> har mulighed for at genhøre det</w:t>
      </w:r>
      <w:r w:rsidR="00096584">
        <w:rPr>
          <w:rFonts w:ascii="Verdana" w:hAnsi="Verdana"/>
          <w:sz w:val="20"/>
          <w:szCs w:val="20"/>
        </w:rPr>
        <w:t>,</w:t>
      </w:r>
      <w:r w:rsidR="00244E78">
        <w:rPr>
          <w:rFonts w:ascii="Verdana" w:hAnsi="Verdana"/>
          <w:sz w:val="20"/>
          <w:szCs w:val="20"/>
        </w:rPr>
        <w:t xml:space="preserve"> de har svært ved i eget tempo og har der</w:t>
      </w:r>
      <w:r w:rsidR="00CC1F06">
        <w:rPr>
          <w:rFonts w:ascii="Verdana" w:hAnsi="Verdana"/>
          <w:sz w:val="20"/>
          <w:szCs w:val="20"/>
        </w:rPr>
        <w:t>ved muligheden for, at følge</w:t>
      </w:r>
      <w:r w:rsidR="00244E78">
        <w:rPr>
          <w:rFonts w:ascii="Verdana" w:hAnsi="Verdana"/>
          <w:sz w:val="20"/>
          <w:szCs w:val="20"/>
        </w:rPr>
        <w:t xml:space="preserve"> den resterende klasse, da de kan</w:t>
      </w:r>
      <w:r w:rsidR="00CC1F06">
        <w:rPr>
          <w:rFonts w:ascii="Verdana" w:hAnsi="Verdana"/>
          <w:sz w:val="20"/>
          <w:szCs w:val="20"/>
        </w:rPr>
        <w:t xml:space="preserve"> genhøre materialet flere gange </w:t>
      </w:r>
      <w:r w:rsidR="00A40C74" w:rsidRPr="00565BC8">
        <w:rPr>
          <w:rFonts w:ascii="Verdana" w:hAnsi="Verdana"/>
          <w:sz w:val="20"/>
          <w:szCs w:val="20"/>
        </w:rPr>
        <w:t>i eget tempo</w:t>
      </w:r>
      <w:r w:rsidR="00CC1F06">
        <w:rPr>
          <w:rFonts w:ascii="Verdana" w:hAnsi="Verdana"/>
          <w:sz w:val="20"/>
          <w:szCs w:val="20"/>
        </w:rPr>
        <w:t>.</w:t>
      </w:r>
    </w:p>
    <w:p w14:paraId="0B5AA8EE" w14:textId="5815E33E" w:rsidR="00D33CBE" w:rsidRDefault="00CC1F06" w:rsidP="001525F6">
      <w:pPr>
        <w:jc w:val="both"/>
        <w:rPr>
          <w:rFonts w:ascii="Verdana" w:hAnsi="Verdana"/>
          <w:sz w:val="20"/>
          <w:szCs w:val="20"/>
        </w:rPr>
      </w:pPr>
      <w:r>
        <w:rPr>
          <w:rFonts w:ascii="Verdana" w:hAnsi="Verdana"/>
          <w:sz w:val="20"/>
          <w:szCs w:val="20"/>
        </w:rPr>
        <w:t>Erfaring fra andre der arbejdet med podcasts i undervisningen er, at engagementet fra eleverne er større end ved normal undervisning. Derudover kan eleverne genbruge deres podcast, den viden og det materiale de har produceret i andre undervisningssammenhænge</w:t>
      </w:r>
      <w:r w:rsidR="00096584">
        <w:rPr>
          <w:rFonts w:ascii="Verdana" w:hAnsi="Verdana"/>
          <w:sz w:val="20"/>
          <w:szCs w:val="20"/>
        </w:rPr>
        <w:t>,</w:t>
      </w:r>
      <w:r>
        <w:rPr>
          <w:rFonts w:ascii="Verdana" w:hAnsi="Verdana"/>
          <w:sz w:val="20"/>
          <w:szCs w:val="20"/>
        </w:rPr>
        <w:t xml:space="preserve"> eller nemt dele </w:t>
      </w:r>
      <w:r w:rsidR="00153F2F">
        <w:rPr>
          <w:rFonts w:ascii="Verdana" w:hAnsi="Verdana"/>
          <w:sz w:val="20"/>
          <w:szCs w:val="20"/>
        </w:rPr>
        <w:t xml:space="preserve">lydfilen </w:t>
      </w:r>
      <w:r>
        <w:rPr>
          <w:rFonts w:ascii="Verdana" w:hAnsi="Verdana"/>
          <w:sz w:val="20"/>
          <w:szCs w:val="20"/>
        </w:rPr>
        <w:t xml:space="preserve">med de andre i klassen og derved skabe et interaktivt rum, </w:t>
      </w:r>
      <w:r w:rsidR="00D33CBE" w:rsidRPr="00565BC8">
        <w:rPr>
          <w:rFonts w:ascii="Verdana" w:hAnsi="Verdana"/>
          <w:sz w:val="20"/>
          <w:szCs w:val="20"/>
        </w:rPr>
        <w:t>hvor eleverne selv er afsendere</w:t>
      </w:r>
      <w:r w:rsidR="00153F2F">
        <w:rPr>
          <w:rFonts w:ascii="Verdana" w:hAnsi="Verdana"/>
          <w:sz w:val="20"/>
          <w:szCs w:val="20"/>
        </w:rPr>
        <w:t>. Her kan man</w:t>
      </w:r>
      <w:r w:rsidR="00D33CBE" w:rsidRPr="00565BC8">
        <w:rPr>
          <w:rFonts w:ascii="Verdana" w:hAnsi="Verdana"/>
          <w:sz w:val="20"/>
          <w:szCs w:val="20"/>
        </w:rPr>
        <w:t xml:space="preserve"> høre</w:t>
      </w:r>
      <w:r w:rsidR="00153F2F">
        <w:rPr>
          <w:rFonts w:ascii="Verdana" w:hAnsi="Verdana"/>
          <w:sz w:val="20"/>
          <w:szCs w:val="20"/>
        </w:rPr>
        <w:t>,</w:t>
      </w:r>
      <w:r w:rsidR="00D33CBE" w:rsidRPr="00565BC8">
        <w:rPr>
          <w:rFonts w:ascii="Verdana" w:hAnsi="Verdana"/>
          <w:sz w:val="20"/>
          <w:szCs w:val="20"/>
        </w:rPr>
        <w:t xml:space="preserve"> hvor forskellige bud og tilgange der ofte er</w:t>
      </w:r>
      <w:r w:rsidR="00153F2F">
        <w:rPr>
          <w:rFonts w:ascii="Verdana" w:hAnsi="Verdana"/>
          <w:sz w:val="20"/>
          <w:szCs w:val="20"/>
        </w:rPr>
        <w:t>,</w:t>
      </w:r>
      <w:r>
        <w:rPr>
          <w:rFonts w:ascii="Verdana" w:hAnsi="Verdana"/>
          <w:sz w:val="20"/>
          <w:szCs w:val="20"/>
        </w:rPr>
        <w:t xml:space="preserve"> til et givent emne. Mediet egne</w:t>
      </w:r>
      <w:r w:rsidR="00153F2F">
        <w:rPr>
          <w:rFonts w:ascii="Verdana" w:hAnsi="Verdana"/>
          <w:sz w:val="20"/>
          <w:szCs w:val="20"/>
        </w:rPr>
        <w:t xml:space="preserve">r sig til </w:t>
      </w:r>
      <w:r>
        <w:rPr>
          <w:rFonts w:ascii="Verdana" w:hAnsi="Verdana"/>
          <w:sz w:val="20"/>
          <w:szCs w:val="20"/>
        </w:rPr>
        <w:t>båd</w:t>
      </w:r>
      <w:r w:rsidR="00153F2F">
        <w:rPr>
          <w:rFonts w:ascii="Verdana" w:hAnsi="Verdana"/>
          <w:sz w:val="20"/>
          <w:szCs w:val="20"/>
        </w:rPr>
        <w:t>e enkeltmands- og gruppearbejde, hvilket vi i HelsingUng har forsøgt, at komme med eksempler på.</w:t>
      </w:r>
    </w:p>
    <w:p w14:paraId="0B1258FE" w14:textId="2979277B" w:rsidR="00A75242" w:rsidRDefault="00A75242" w:rsidP="00A75242">
      <w:pPr>
        <w:jc w:val="both"/>
        <w:rPr>
          <w:rFonts w:ascii="Verdana" w:hAnsi="Verdana"/>
          <w:sz w:val="20"/>
          <w:szCs w:val="20"/>
        </w:rPr>
      </w:pPr>
      <w:r w:rsidRPr="00A75242">
        <w:rPr>
          <w:rFonts w:ascii="Verdana" w:hAnsi="Verdana"/>
          <w:sz w:val="20"/>
          <w:szCs w:val="20"/>
        </w:rPr>
        <w:t>Førend podcastmediet anvendes, er det nødvendigt at tjekke, hvorvidt</w:t>
      </w:r>
      <w:r>
        <w:rPr>
          <w:rFonts w:ascii="Verdana" w:hAnsi="Verdana"/>
          <w:sz w:val="20"/>
          <w:szCs w:val="20"/>
        </w:rPr>
        <w:t xml:space="preserve"> alle elever har adgang til internettet og derved spreaker eller itunes. Derudover kan der altid være tekniske udfordringer.</w:t>
      </w:r>
    </w:p>
    <w:p w14:paraId="5F162649" w14:textId="1D704613" w:rsidR="00A40C74" w:rsidRDefault="00565BC8" w:rsidP="00565BC8">
      <w:pPr>
        <w:pStyle w:val="Overskrift1"/>
      </w:pPr>
      <w:bookmarkStart w:id="3" w:name="_Toc509492185"/>
      <w:r>
        <w:t>Podcast 1:</w:t>
      </w:r>
      <w:bookmarkEnd w:id="3"/>
    </w:p>
    <w:p w14:paraId="106B9954" w14:textId="1627BAA2" w:rsidR="00D070C1" w:rsidRDefault="00D070C1" w:rsidP="00D070C1">
      <w:pPr>
        <w:pStyle w:val="Listeafsnit"/>
        <w:numPr>
          <w:ilvl w:val="0"/>
          <w:numId w:val="1"/>
        </w:numPr>
        <w:rPr>
          <w:rFonts w:ascii="Verdana" w:hAnsi="Verdana"/>
          <w:sz w:val="20"/>
          <w:szCs w:val="20"/>
        </w:rPr>
      </w:pPr>
      <w:r>
        <w:rPr>
          <w:rFonts w:ascii="Verdana" w:hAnsi="Verdana"/>
          <w:sz w:val="20"/>
          <w:szCs w:val="20"/>
        </w:rPr>
        <w:t xml:space="preserve">De unges, samfundets </w:t>
      </w:r>
      <w:r w:rsidR="00A9774A">
        <w:rPr>
          <w:rFonts w:ascii="Verdana" w:hAnsi="Verdana"/>
          <w:sz w:val="20"/>
          <w:szCs w:val="20"/>
        </w:rPr>
        <w:t>og forældrenes holdning til lega</w:t>
      </w:r>
      <w:r>
        <w:rPr>
          <w:rFonts w:ascii="Verdana" w:hAnsi="Verdana"/>
          <w:sz w:val="20"/>
          <w:szCs w:val="20"/>
        </w:rPr>
        <w:t>lisering</w:t>
      </w:r>
    </w:p>
    <w:p w14:paraId="034FFC58" w14:textId="31B9DE04" w:rsidR="00D070C1" w:rsidRDefault="00CA4C01" w:rsidP="00D070C1">
      <w:pPr>
        <w:pStyle w:val="Listeafsnit"/>
        <w:numPr>
          <w:ilvl w:val="0"/>
          <w:numId w:val="1"/>
        </w:numPr>
        <w:rPr>
          <w:rFonts w:ascii="Verdana" w:hAnsi="Verdana"/>
          <w:sz w:val="20"/>
          <w:szCs w:val="20"/>
        </w:rPr>
      </w:pPr>
      <w:r>
        <w:rPr>
          <w:rFonts w:ascii="Verdana" w:hAnsi="Verdana"/>
          <w:sz w:val="20"/>
          <w:szCs w:val="20"/>
        </w:rPr>
        <w:t>Flemming W. Lichts faglige og</w:t>
      </w:r>
      <w:r w:rsidR="00D070C1">
        <w:rPr>
          <w:rFonts w:ascii="Verdana" w:hAnsi="Verdana"/>
          <w:sz w:val="20"/>
          <w:szCs w:val="20"/>
        </w:rPr>
        <w:t xml:space="preserve"> personlige holdning til legalisering</w:t>
      </w:r>
    </w:p>
    <w:p w14:paraId="3AAC2813" w14:textId="70C353E1" w:rsidR="00D070C1" w:rsidRDefault="00C04467" w:rsidP="00D070C1">
      <w:pPr>
        <w:pStyle w:val="Listeafsnit"/>
        <w:numPr>
          <w:ilvl w:val="0"/>
          <w:numId w:val="1"/>
        </w:numPr>
        <w:rPr>
          <w:rFonts w:ascii="Verdana" w:hAnsi="Verdana"/>
          <w:sz w:val="20"/>
          <w:szCs w:val="20"/>
        </w:rPr>
      </w:pPr>
      <w:r>
        <w:rPr>
          <w:rFonts w:ascii="Verdana" w:hAnsi="Verdana"/>
          <w:sz w:val="20"/>
          <w:szCs w:val="20"/>
        </w:rPr>
        <w:t>Alternativer som alkohol og medicinsk cannabis</w:t>
      </w:r>
    </w:p>
    <w:p w14:paraId="240F0D69" w14:textId="2722BAEA" w:rsidR="00D070C1" w:rsidRDefault="00D070C1" w:rsidP="00D070C1">
      <w:pPr>
        <w:pStyle w:val="Listeafsnit"/>
        <w:numPr>
          <w:ilvl w:val="0"/>
          <w:numId w:val="1"/>
        </w:numPr>
        <w:rPr>
          <w:rFonts w:ascii="Verdana" w:hAnsi="Verdana"/>
          <w:sz w:val="20"/>
          <w:szCs w:val="20"/>
        </w:rPr>
      </w:pPr>
      <w:r>
        <w:rPr>
          <w:rFonts w:ascii="Verdana" w:hAnsi="Verdana"/>
          <w:sz w:val="20"/>
          <w:szCs w:val="20"/>
        </w:rPr>
        <w:t>Mediernes påvirkning</w:t>
      </w:r>
    </w:p>
    <w:p w14:paraId="7A69605F" w14:textId="29B1B65D" w:rsidR="00FB39A1" w:rsidRPr="00FB39A1" w:rsidRDefault="00FB39A1" w:rsidP="00FB39A1">
      <w:pPr>
        <w:jc w:val="both"/>
        <w:rPr>
          <w:rFonts w:ascii="Verdana" w:hAnsi="Verdana"/>
          <w:b/>
          <w:sz w:val="20"/>
          <w:szCs w:val="20"/>
        </w:rPr>
      </w:pPr>
      <w:r w:rsidRPr="00FB39A1">
        <w:rPr>
          <w:rFonts w:ascii="Verdana" w:hAnsi="Verdana"/>
          <w:b/>
          <w:sz w:val="20"/>
          <w:szCs w:val="20"/>
        </w:rPr>
        <w:t>De unges livssituation er problemet, hashen er</w:t>
      </w:r>
      <w:r>
        <w:rPr>
          <w:rFonts w:ascii="Verdana" w:hAnsi="Verdana"/>
          <w:b/>
          <w:sz w:val="20"/>
          <w:szCs w:val="20"/>
        </w:rPr>
        <w:t xml:space="preserve"> midlet</w:t>
      </w:r>
      <w:r w:rsidRPr="00FB39A1">
        <w:rPr>
          <w:rFonts w:ascii="Verdana" w:hAnsi="Verdana"/>
          <w:b/>
          <w:sz w:val="20"/>
          <w:szCs w:val="20"/>
        </w:rPr>
        <w:t xml:space="preserve"> til at overskue problemerne.</w:t>
      </w:r>
    </w:p>
    <w:p w14:paraId="1A8156CA" w14:textId="40F1DF8C" w:rsidR="00FB39A1" w:rsidRDefault="001E316B" w:rsidP="00FB39A1">
      <w:pPr>
        <w:jc w:val="both"/>
        <w:rPr>
          <w:rFonts w:ascii="Verdana" w:hAnsi="Verdana"/>
          <w:sz w:val="20"/>
          <w:szCs w:val="20"/>
        </w:rPr>
      </w:pPr>
      <w:r>
        <w:rPr>
          <w:rFonts w:ascii="Verdana" w:hAnsi="Verdana"/>
          <w:sz w:val="20"/>
          <w:szCs w:val="20"/>
        </w:rPr>
        <w:t>Hash har i dag mange navne, fælles for dem er, at de indeholder THC</w:t>
      </w:r>
      <w:r w:rsidR="00096584">
        <w:rPr>
          <w:rFonts w:ascii="Verdana" w:hAnsi="Verdana"/>
          <w:sz w:val="20"/>
          <w:szCs w:val="20"/>
        </w:rPr>
        <w:t xml:space="preserve"> som påvirker hjernen. Denne pod</w:t>
      </w:r>
      <w:r>
        <w:rPr>
          <w:rFonts w:ascii="Verdana" w:hAnsi="Verdana"/>
          <w:sz w:val="20"/>
          <w:szCs w:val="20"/>
        </w:rPr>
        <w:t>cast tager udgangspunkt i Flemming W. Lichts personlige og faglige holdning, samt hans erfaringer med unge og forældres holdning hertil.</w:t>
      </w:r>
      <w:r w:rsidR="00956E16">
        <w:rPr>
          <w:rFonts w:ascii="Verdana" w:hAnsi="Verdana"/>
          <w:sz w:val="20"/>
          <w:szCs w:val="20"/>
        </w:rPr>
        <w:t xml:space="preserve"> Der bliver snakket om, hvorfor de unge begynder at ryge hash</w:t>
      </w:r>
      <w:r w:rsidR="00FB39A1">
        <w:rPr>
          <w:rFonts w:ascii="Verdana" w:hAnsi="Verdana"/>
          <w:sz w:val="20"/>
          <w:szCs w:val="20"/>
        </w:rPr>
        <w:t>, hvilke fordele og konsekvenser der er, samt hvorfor debatten omkring legalisering af både hash og medicinsk cannabis i medierne, har så stor indflydelse på de unges tanker og forståelse omkring hash. Vi snakker om, hvilke stoffer der egentlig er farligst, samt hvad og hvem</w:t>
      </w:r>
      <w:r w:rsidR="00096584">
        <w:rPr>
          <w:rFonts w:ascii="Verdana" w:hAnsi="Verdana"/>
          <w:sz w:val="20"/>
          <w:szCs w:val="20"/>
        </w:rPr>
        <w:t>,</w:t>
      </w:r>
      <w:r w:rsidR="00FB39A1">
        <w:rPr>
          <w:rFonts w:ascii="Verdana" w:hAnsi="Verdana"/>
          <w:sz w:val="20"/>
          <w:szCs w:val="20"/>
        </w:rPr>
        <w:t xml:space="preserve"> der faktisk er problemet, når det kommer til hash og legalisering heraf.</w:t>
      </w:r>
      <w:r>
        <w:rPr>
          <w:rFonts w:ascii="Verdana" w:hAnsi="Verdana"/>
          <w:sz w:val="20"/>
          <w:szCs w:val="20"/>
        </w:rPr>
        <w:t xml:space="preserve"> Po</w:t>
      </w:r>
      <w:r w:rsidR="00096584">
        <w:rPr>
          <w:rFonts w:ascii="Verdana" w:hAnsi="Verdana"/>
          <w:sz w:val="20"/>
          <w:szCs w:val="20"/>
        </w:rPr>
        <w:t>d</w:t>
      </w:r>
      <w:r>
        <w:rPr>
          <w:rFonts w:ascii="Verdana" w:hAnsi="Verdana"/>
          <w:sz w:val="20"/>
          <w:szCs w:val="20"/>
        </w:rPr>
        <w:t>casten kommer</w:t>
      </w:r>
      <w:r w:rsidR="00096584">
        <w:rPr>
          <w:rFonts w:ascii="Verdana" w:hAnsi="Verdana"/>
          <w:sz w:val="20"/>
          <w:szCs w:val="20"/>
        </w:rPr>
        <w:t xml:space="preserve"> derudover</w:t>
      </w:r>
      <w:r>
        <w:rPr>
          <w:rFonts w:ascii="Verdana" w:hAnsi="Verdana"/>
          <w:sz w:val="20"/>
          <w:szCs w:val="20"/>
        </w:rPr>
        <w:t xml:space="preserve"> ind på emner som kommunale salgssteder, alkohol kontra hash, medicinsk cannabis, bandekonflikten, samt udtalelser fra bl.a. Sofie Linde og Henrik Rindom</w:t>
      </w:r>
      <w:r w:rsidR="00FB39A1">
        <w:rPr>
          <w:rFonts w:ascii="Verdana" w:hAnsi="Verdana"/>
          <w:sz w:val="20"/>
          <w:szCs w:val="20"/>
        </w:rPr>
        <w:t>,</w:t>
      </w:r>
      <w:r>
        <w:rPr>
          <w:rFonts w:ascii="Verdana" w:hAnsi="Verdana"/>
          <w:sz w:val="20"/>
          <w:szCs w:val="20"/>
        </w:rPr>
        <w:t xml:space="preserve"> omkring deres erfarin</w:t>
      </w:r>
      <w:r w:rsidR="00FB39A1">
        <w:rPr>
          <w:rFonts w:ascii="Verdana" w:hAnsi="Verdana"/>
          <w:sz w:val="20"/>
          <w:szCs w:val="20"/>
        </w:rPr>
        <w:t>ger med hash i omgangskredsen eller</w:t>
      </w:r>
      <w:r>
        <w:rPr>
          <w:rFonts w:ascii="Verdana" w:hAnsi="Verdana"/>
          <w:sz w:val="20"/>
          <w:szCs w:val="20"/>
        </w:rPr>
        <w:t xml:space="preserve"> legalisering.</w:t>
      </w:r>
    </w:p>
    <w:p w14:paraId="0A4B78D1" w14:textId="555A606F" w:rsidR="00F26EE9" w:rsidRPr="00F26EE9" w:rsidRDefault="00F26EE9" w:rsidP="00F26EE9">
      <w:pPr>
        <w:jc w:val="both"/>
        <w:rPr>
          <w:rFonts w:ascii="Verdana" w:hAnsi="Verdana"/>
          <w:b/>
          <w:sz w:val="20"/>
          <w:szCs w:val="20"/>
        </w:rPr>
      </w:pPr>
      <w:r>
        <w:rPr>
          <w:rFonts w:ascii="Verdana" w:hAnsi="Verdana"/>
          <w:b/>
          <w:sz w:val="20"/>
          <w:szCs w:val="20"/>
        </w:rPr>
        <w:t>F</w:t>
      </w:r>
      <w:r w:rsidRPr="00F26EE9">
        <w:rPr>
          <w:rFonts w:ascii="Verdana" w:hAnsi="Verdana"/>
          <w:b/>
          <w:sz w:val="20"/>
          <w:szCs w:val="20"/>
        </w:rPr>
        <w:t>orslag til opmærksomhedspunkter og overvejelser førend der lyttes til podcasten</w:t>
      </w:r>
    </w:p>
    <w:p w14:paraId="766FFF57" w14:textId="23A28CE4" w:rsidR="00C04467" w:rsidRDefault="00CA4C01" w:rsidP="00C04467">
      <w:pPr>
        <w:pStyle w:val="Listeafsnit"/>
        <w:numPr>
          <w:ilvl w:val="0"/>
          <w:numId w:val="1"/>
        </w:numPr>
        <w:rPr>
          <w:rFonts w:ascii="Verdana" w:hAnsi="Verdana"/>
          <w:sz w:val="20"/>
          <w:szCs w:val="20"/>
        </w:rPr>
      </w:pPr>
      <w:r>
        <w:rPr>
          <w:rFonts w:ascii="Verdana" w:hAnsi="Verdana"/>
          <w:sz w:val="20"/>
          <w:szCs w:val="20"/>
        </w:rPr>
        <w:t>Hvordan ændres den personlige holdning til legalisering gennem erfaring, alder og mediernes indflydelse?</w:t>
      </w:r>
    </w:p>
    <w:p w14:paraId="2C0034A6" w14:textId="54431F40" w:rsidR="00CA4C01" w:rsidRDefault="00526DD3" w:rsidP="00C04467">
      <w:pPr>
        <w:pStyle w:val="Listeafsnit"/>
        <w:numPr>
          <w:ilvl w:val="0"/>
          <w:numId w:val="1"/>
        </w:numPr>
        <w:rPr>
          <w:rFonts w:ascii="Verdana" w:hAnsi="Verdana"/>
          <w:sz w:val="20"/>
          <w:szCs w:val="20"/>
        </w:rPr>
      </w:pPr>
      <w:r>
        <w:rPr>
          <w:rFonts w:ascii="Verdana" w:hAnsi="Verdana"/>
          <w:sz w:val="20"/>
          <w:szCs w:val="20"/>
        </w:rPr>
        <w:t>Hvilke årsager kan der være til, at</w:t>
      </w:r>
      <w:r w:rsidR="00CA4C01">
        <w:rPr>
          <w:rFonts w:ascii="Verdana" w:hAnsi="Verdana"/>
          <w:sz w:val="20"/>
          <w:szCs w:val="20"/>
        </w:rPr>
        <w:t xml:space="preserve"> de unge</w:t>
      </w:r>
      <w:r>
        <w:rPr>
          <w:rFonts w:ascii="Verdana" w:hAnsi="Verdana"/>
          <w:sz w:val="20"/>
          <w:szCs w:val="20"/>
        </w:rPr>
        <w:t xml:space="preserve"> begynder</w:t>
      </w:r>
      <w:r w:rsidR="00CA4C01">
        <w:rPr>
          <w:rFonts w:ascii="Verdana" w:hAnsi="Verdana"/>
          <w:sz w:val="20"/>
          <w:szCs w:val="20"/>
        </w:rPr>
        <w:t xml:space="preserve"> at ryge hash?</w:t>
      </w:r>
    </w:p>
    <w:p w14:paraId="773D10EE" w14:textId="743948D1" w:rsidR="00B5654A" w:rsidRPr="00526DD3" w:rsidRDefault="00526DD3" w:rsidP="00B5654A">
      <w:pPr>
        <w:pStyle w:val="Listeafsnit"/>
        <w:numPr>
          <w:ilvl w:val="0"/>
          <w:numId w:val="1"/>
        </w:numPr>
        <w:rPr>
          <w:rFonts w:ascii="Verdana" w:hAnsi="Verdana"/>
          <w:sz w:val="20"/>
          <w:szCs w:val="20"/>
        </w:rPr>
      </w:pPr>
      <w:r>
        <w:rPr>
          <w:rFonts w:ascii="Verdana" w:hAnsi="Verdana"/>
          <w:sz w:val="20"/>
          <w:szCs w:val="20"/>
        </w:rPr>
        <w:t>Hvad skal der til for, at påvirke din holdning til legalisering?</w:t>
      </w:r>
    </w:p>
    <w:p w14:paraId="0CB28E41" w14:textId="48276BDE" w:rsidR="00B5654A" w:rsidRPr="00F26EE9" w:rsidRDefault="00B5654A" w:rsidP="00B5654A">
      <w:pPr>
        <w:rPr>
          <w:rFonts w:ascii="Verdana" w:hAnsi="Verdana"/>
          <w:b/>
          <w:sz w:val="20"/>
          <w:szCs w:val="20"/>
        </w:rPr>
      </w:pPr>
      <w:r w:rsidRPr="00F26EE9">
        <w:rPr>
          <w:rFonts w:ascii="Verdana" w:hAnsi="Verdana"/>
          <w:b/>
          <w:sz w:val="20"/>
          <w:szCs w:val="20"/>
        </w:rPr>
        <w:t>I denne podcast er der</w:t>
      </w:r>
      <w:r w:rsidR="00F26EE9" w:rsidRPr="00F26EE9">
        <w:rPr>
          <w:rFonts w:ascii="Verdana" w:hAnsi="Verdana"/>
          <w:b/>
          <w:sz w:val="20"/>
          <w:szCs w:val="20"/>
        </w:rPr>
        <w:t xml:space="preserve"> </w:t>
      </w:r>
      <w:r w:rsidRPr="00F26EE9">
        <w:rPr>
          <w:rFonts w:ascii="Verdana" w:hAnsi="Verdana"/>
          <w:b/>
          <w:sz w:val="20"/>
          <w:szCs w:val="20"/>
        </w:rPr>
        <w:t>lydklip</w:t>
      </w:r>
      <w:r w:rsidR="00C04467" w:rsidRPr="00F26EE9">
        <w:rPr>
          <w:rFonts w:ascii="Verdana" w:hAnsi="Verdana"/>
          <w:b/>
          <w:sz w:val="20"/>
          <w:szCs w:val="20"/>
        </w:rPr>
        <w:t xml:space="preserve"> og citater</w:t>
      </w:r>
      <w:r w:rsidRPr="00F26EE9">
        <w:rPr>
          <w:rFonts w:ascii="Verdana" w:hAnsi="Verdana"/>
          <w:b/>
          <w:sz w:val="20"/>
          <w:szCs w:val="20"/>
        </w:rPr>
        <w:t xml:space="preserve"> fra:</w:t>
      </w:r>
      <w:r w:rsidR="00CF0375" w:rsidRPr="00F26EE9">
        <w:rPr>
          <w:rFonts w:ascii="Verdana" w:hAnsi="Verdana"/>
          <w:b/>
          <w:sz w:val="20"/>
          <w:szCs w:val="20"/>
        </w:rPr>
        <w:t xml:space="preserve"> </w:t>
      </w:r>
    </w:p>
    <w:p w14:paraId="25645D76" w14:textId="12C13E1E" w:rsidR="00FB0EE4" w:rsidRPr="00526DD3" w:rsidRDefault="002B51C8" w:rsidP="00FB0EE4">
      <w:pPr>
        <w:pStyle w:val="Listeafsnit"/>
        <w:numPr>
          <w:ilvl w:val="0"/>
          <w:numId w:val="1"/>
        </w:numPr>
        <w:rPr>
          <w:rFonts w:ascii="Verdana" w:hAnsi="Verdana"/>
          <w:sz w:val="20"/>
          <w:szCs w:val="20"/>
        </w:rPr>
      </w:pPr>
      <w:r>
        <w:rPr>
          <w:rFonts w:ascii="Verdana" w:hAnsi="Verdana"/>
          <w:sz w:val="20"/>
          <w:szCs w:val="20"/>
        </w:rPr>
        <w:t>Liselott Blixt fra Dansk Folkeparti</w:t>
      </w:r>
    </w:p>
    <w:p w14:paraId="5A93E5A0" w14:textId="6CBA7D18" w:rsidR="00FB0EE4" w:rsidRPr="00526DD3" w:rsidRDefault="00FB0EE4" w:rsidP="00FB0EE4">
      <w:pPr>
        <w:pStyle w:val="Listeafsnit"/>
        <w:numPr>
          <w:ilvl w:val="0"/>
          <w:numId w:val="1"/>
        </w:numPr>
        <w:rPr>
          <w:rFonts w:ascii="Verdana" w:hAnsi="Verdana"/>
          <w:sz w:val="20"/>
          <w:szCs w:val="20"/>
        </w:rPr>
      </w:pPr>
      <w:r w:rsidRPr="00526DD3">
        <w:rPr>
          <w:rFonts w:ascii="Verdana" w:hAnsi="Verdana"/>
          <w:sz w:val="20"/>
          <w:szCs w:val="20"/>
        </w:rPr>
        <w:t>Henrik Rindom</w:t>
      </w:r>
      <w:r w:rsidR="00CD35AF" w:rsidRPr="00526DD3">
        <w:rPr>
          <w:rFonts w:ascii="Verdana" w:hAnsi="Verdana"/>
          <w:sz w:val="20"/>
          <w:szCs w:val="20"/>
        </w:rPr>
        <w:t>, psykiater og overlæge</w:t>
      </w:r>
    </w:p>
    <w:p w14:paraId="6FB51C79" w14:textId="41E1EAA1" w:rsidR="00CF7145" w:rsidRPr="00526DD3" w:rsidRDefault="00CF7145" w:rsidP="00FB0EE4">
      <w:pPr>
        <w:pStyle w:val="Listeafsnit"/>
        <w:numPr>
          <w:ilvl w:val="0"/>
          <w:numId w:val="1"/>
        </w:numPr>
        <w:rPr>
          <w:rFonts w:ascii="Verdana" w:hAnsi="Verdana"/>
          <w:sz w:val="20"/>
          <w:szCs w:val="20"/>
        </w:rPr>
      </w:pPr>
      <w:r w:rsidRPr="00526DD3">
        <w:rPr>
          <w:rFonts w:ascii="Verdana" w:hAnsi="Verdana"/>
          <w:sz w:val="20"/>
          <w:szCs w:val="20"/>
        </w:rPr>
        <w:t>Flemming</w:t>
      </w:r>
      <w:r w:rsidR="002B51C8">
        <w:rPr>
          <w:rFonts w:ascii="Verdana" w:hAnsi="Verdana"/>
          <w:sz w:val="20"/>
          <w:szCs w:val="20"/>
        </w:rPr>
        <w:t xml:space="preserve"> W.</w:t>
      </w:r>
      <w:r w:rsidRPr="00526DD3">
        <w:rPr>
          <w:rFonts w:ascii="Verdana" w:hAnsi="Verdana"/>
          <w:sz w:val="20"/>
          <w:szCs w:val="20"/>
        </w:rPr>
        <w:t xml:space="preserve"> Licht</w:t>
      </w:r>
      <w:r w:rsidR="002B51C8">
        <w:rPr>
          <w:rFonts w:ascii="Verdana" w:hAnsi="Verdana"/>
          <w:sz w:val="20"/>
          <w:szCs w:val="20"/>
        </w:rPr>
        <w:t xml:space="preserve"> leder af HelsingUng</w:t>
      </w:r>
    </w:p>
    <w:p w14:paraId="1EC27F81" w14:textId="556FBF3B" w:rsidR="00FB0EE4" w:rsidRPr="00526DD3" w:rsidRDefault="00BF7F0F" w:rsidP="00FB0EE4">
      <w:pPr>
        <w:pStyle w:val="Listeafsnit"/>
        <w:numPr>
          <w:ilvl w:val="0"/>
          <w:numId w:val="1"/>
        </w:numPr>
        <w:rPr>
          <w:rFonts w:ascii="Verdana" w:hAnsi="Verdana"/>
          <w:sz w:val="20"/>
          <w:szCs w:val="20"/>
        </w:rPr>
      </w:pPr>
      <w:r w:rsidRPr="00526DD3">
        <w:rPr>
          <w:rFonts w:ascii="Verdana" w:hAnsi="Verdana"/>
          <w:sz w:val="20"/>
          <w:szCs w:val="20"/>
        </w:rPr>
        <w:t>Trine Bramsen</w:t>
      </w:r>
      <w:r w:rsidR="00CD35AF" w:rsidRPr="00526DD3">
        <w:rPr>
          <w:rFonts w:ascii="Verdana" w:hAnsi="Verdana"/>
          <w:sz w:val="20"/>
          <w:szCs w:val="20"/>
        </w:rPr>
        <w:t xml:space="preserve"> fra Socialdemokratiet</w:t>
      </w:r>
    </w:p>
    <w:p w14:paraId="6B6F3C7A" w14:textId="7B5EDD28" w:rsidR="00FB0EE4" w:rsidRPr="00526DD3" w:rsidRDefault="00784D5D" w:rsidP="00FB0EE4">
      <w:pPr>
        <w:pStyle w:val="Listeafsnit"/>
        <w:numPr>
          <w:ilvl w:val="0"/>
          <w:numId w:val="1"/>
        </w:numPr>
        <w:rPr>
          <w:rFonts w:ascii="Verdana" w:hAnsi="Verdana"/>
          <w:sz w:val="20"/>
          <w:szCs w:val="20"/>
        </w:rPr>
      </w:pPr>
      <w:r w:rsidRPr="00526DD3">
        <w:rPr>
          <w:rFonts w:ascii="Verdana" w:hAnsi="Verdana"/>
          <w:sz w:val="20"/>
          <w:szCs w:val="20"/>
        </w:rPr>
        <w:t>Ole</w:t>
      </w:r>
      <w:r w:rsidR="00BF7F0F" w:rsidRPr="00526DD3">
        <w:rPr>
          <w:rFonts w:ascii="Verdana" w:hAnsi="Verdana"/>
          <w:sz w:val="20"/>
          <w:szCs w:val="20"/>
        </w:rPr>
        <w:t xml:space="preserve"> Birk</w:t>
      </w:r>
      <w:r w:rsidRPr="00526DD3">
        <w:rPr>
          <w:rFonts w:ascii="Verdana" w:hAnsi="Verdana"/>
          <w:sz w:val="20"/>
          <w:szCs w:val="20"/>
        </w:rPr>
        <w:t xml:space="preserve"> Olesen fra Liberal Alliance og transportminister</w:t>
      </w:r>
    </w:p>
    <w:p w14:paraId="62E23D2B" w14:textId="6263B147" w:rsidR="00FB0EE4" w:rsidRPr="00526DD3" w:rsidRDefault="00B46423" w:rsidP="00CD35AF">
      <w:pPr>
        <w:pStyle w:val="Listeafsnit"/>
        <w:numPr>
          <w:ilvl w:val="0"/>
          <w:numId w:val="1"/>
        </w:numPr>
        <w:rPr>
          <w:rFonts w:ascii="Verdana" w:hAnsi="Verdana"/>
          <w:sz w:val="20"/>
          <w:szCs w:val="20"/>
        </w:rPr>
      </w:pPr>
      <w:r w:rsidRPr="00526DD3">
        <w:rPr>
          <w:rFonts w:ascii="Verdana" w:hAnsi="Verdana"/>
          <w:sz w:val="20"/>
          <w:szCs w:val="20"/>
        </w:rPr>
        <w:t>Sofie Linde</w:t>
      </w:r>
      <w:r w:rsidR="00CD35AF" w:rsidRPr="00526DD3">
        <w:rPr>
          <w:rFonts w:ascii="Verdana" w:hAnsi="Verdana"/>
          <w:sz w:val="20"/>
          <w:szCs w:val="20"/>
        </w:rPr>
        <w:t>, kendt fra bl.a. X-faktor</w:t>
      </w:r>
    </w:p>
    <w:p w14:paraId="46F4BD3F" w14:textId="674AD35F" w:rsidR="00FB0EE4" w:rsidRPr="00526DD3" w:rsidRDefault="00FB0EE4" w:rsidP="00FB0EE4">
      <w:pPr>
        <w:pStyle w:val="Listeafsnit"/>
        <w:numPr>
          <w:ilvl w:val="0"/>
          <w:numId w:val="1"/>
        </w:numPr>
        <w:rPr>
          <w:rFonts w:ascii="Verdana" w:hAnsi="Verdana"/>
          <w:sz w:val="20"/>
          <w:szCs w:val="20"/>
        </w:rPr>
      </w:pPr>
      <w:r w:rsidRPr="00526DD3">
        <w:rPr>
          <w:rFonts w:ascii="Verdana" w:hAnsi="Verdana"/>
          <w:sz w:val="20"/>
          <w:szCs w:val="20"/>
        </w:rPr>
        <w:t>Peter Kofod fra Dansk Folkeparti</w:t>
      </w:r>
    </w:p>
    <w:p w14:paraId="3C9BE0B8" w14:textId="09A0175B" w:rsidR="00FB0EE4" w:rsidRPr="00526DD3" w:rsidRDefault="00FB0EE4" w:rsidP="00FB0EE4">
      <w:pPr>
        <w:pStyle w:val="Listeafsnit"/>
        <w:numPr>
          <w:ilvl w:val="0"/>
          <w:numId w:val="1"/>
        </w:numPr>
        <w:rPr>
          <w:rFonts w:ascii="Verdana" w:hAnsi="Verdana"/>
          <w:sz w:val="20"/>
          <w:szCs w:val="20"/>
        </w:rPr>
      </w:pPr>
      <w:r w:rsidRPr="00526DD3">
        <w:rPr>
          <w:rFonts w:ascii="Verdana" w:hAnsi="Verdana"/>
          <w:sz w:val="20"/>
          <w:szCs w:val="20"/>
        </w:rPr>
        <w:t>Michael Ask</w:t>
      </w:r>
      <w:r w:rsidR="00CD35AF" w:rsidRPr="00526DD3">
        <w:rPr>
          <w:rFonts w:ascii="Verdana" w:hAnsi="Verdana"/>
          <w:sz w:val="20"/>
          <w:szCs w:val="20"/>
        </w:rPr>
        <w:t>, politiinspektør</w:t>
      </w:r>
    </w:p>
    <w:p w14:paraId="13274021" w14:textId="4FE042B8" w:rsidR="00A40C74" w:rsidRDefault="00565BC8" w:rsidP="00565BC8">
      <w:pPr>
        <w:pStyle w:val="Overskrift1"/>
      </w:pPr>
      <w:bookmarkStart w:id="4" w:name="_Toc509492186"/>
      <w:r>
        <w:lastRenderedPageBreak/>
        <w:t>Podcast 2:</w:t>
      </w:r>
      <w:bookmarkEnd w:id="4"/>
    </w:p>
    <w:p w14:paraId="0E72C42A" w14:textId="3CD64BBC" w:rsidR="00D070C1" w:rsidRDefault="00D070C1" w:rsidP="00D070C1">
      <w:pPr>
        <w:pStyle w:val="Listeafsnit"/>
        <w:numPr>
          <w:ilvl w:val="0"/>
          <w:numId w:val="1"/>
        </w:numPr>
        <w:rPr>
          <w:rFonts w:ascii="Verdana" w:hAnsi="Verdana"/>
          <w:sz w:val="20"/>
          <w:szCs w:val="20"/>
        </w:rPr>
      </w:pPr>
      <w:r>
        <w:rPr>
          <w:rFonts w:ascii="Verdana" w:hAnsi="Verdana"/>
          <w:sz w:val="20"/>
          <w:szCs w:val="20"/>
        </w:rPr>
        <w:t>Bandekonflikten</w:t>
      </w:r>
    </w:p>
    <w:p w14:paraId="4CD6093B" w14:textId="485AC4D0" w:rsidR="00D070C1" w:rsidRDefault="00D90FF2" w:rsidP="00D070C1">
      <w:pPr>
        <w:pStyle w:val="Listeafsnit"/>
        <w:numPr>
          <w:ilvl w:val="0"/>
          <w:numId w:val="1"/>
        </w:numPr>
        <w:rPr>
          <w:rFonts w:ascii="Verdana" w:hAnsi="Verdana"/>
          <w:sz w:val="20"/>
          <w:szCs w:val="20"/>
        </w:rPr>
      </w:pPr>
      <w:r>
        <w:rPr>
          <w:rFonts w:ascii="Verdana" w:hAnsi="Verdana"/>
          <w:sz w:val="20"/>
          <w:szCs w:val="20"/>
        </w:rPr>
        <w:t>Skolernes</w:t>
      </w:r>
      <w:r w:rsidR="00D070C1">
        <w:rPr>
          <w:rFonts w:ascii="Verdana" w:hAnsi="Verdana"/>
          <w:sz w:val="20"/>
          <w:szCs w:val="20"/>
        </w:rPr>
        <w:t xml:space="preserve"> påvirkning</w:t>
      </w:r>
    </w:p>
    <w:p w14:paraId="04D8F4CA" w14:textId="77951BED" w:rsidR="00D070C1" w:rsidRDefault="00D90FF2" w:rsidP="00D070C1">
      <w:pPr>
        <w:pStyle w:val="Listeafsnit"/>
        <w:numPr>
          <w:ilvl w:val="0"/>
          <w:numId w:val="1"/>
        </w:numPr>
        <w:rPr>
          <w:rFonts w:ascii="Verdana" w:hAnsi="Verdana"/>
          <w:sz w:val="20"/>
          <w:szCs w:val="20"/>
        </w:rPr>
      </w:pPr>
      <w:r>
        <w:rPr>
          <w:rFonts w:ascii="Verdana" w:hAnsi="Verdana"/>
          <w:sz w:val="20"/>
          <w:szCs w:val="20"/>
        </w:rPr>
        <w:t>Samfund</w:t>
      </w:r>
    </w:p>
    <w:p w14:paraId="2E5D4F68" w14:textId="25ADC580" w:rsidR="00D90FF2" w:rsidRDefault="00D90FF2" w:rsidP="00D070C1">
      <w:pPr>
        <w:pStyle w:val="Listeafsnit"/>
        <w:numPr>
          <w:ilvl w:val="0"/>
          <w:numId w:val="1"/>
        </w:numPr>
        <w:rPr>
          <w:rFonts w:ascii="Verdana" w:hAnsi="Verdana"/>
          <w:sz w:val="20"/>
          <w:szCs w:val="20"/>
        </w:rPr>
      </w:pPr>
      <w:r>
        <w:rPr>
          <w:rFonts w:ascii="Verdana" w:hAnsi="Verdana"/>
          <w:sz w:val="20"/>
          <w:szCs w:val="20"/>
        </w:rPr>
        <w:t>Erfaringer fra andre lande</w:t>
      </w:r>
    </w:p>
    <w:p w14:paraId="7129C771" w14:textId="4C35FD44" w:rsidR="00CC1FC3" w:rsidRPr="00CC1FC3" w:rsidRDefault="00CC1FC3" w:rsidP="00032A13">
      <w:pPr>
        <w:jc w:val="both"/>
        <w:rPr>
          <w:rFonts w:ascii="Verdana" w:hAnsi="Verdana"/>
          <w:b/>
          <w:sz w:val="20"/>
          <w:szCs w:val="20"/>
        </w:rPr>
      </w:pPr>
      <w:r w:rsidRPr="00CC1FC3">
        <w:rPr>
          <w:rFonts w:ascii="Verdana" w:hAnsi="Verdana"/>
          <w:b/>
          <w:sz w:val="20"/>
          <w:szCs w:val="20"/>
        </w:rPr>
        <w:t>Alkoholskærpelser virker fantastisk efter hensigten, hvorfor skulle hashskærpelser så ikke også?</w:t>
      </w:r>
    </w:p>
    <w:p w14:paraId="30ECE159" w14:textId="39C73203" w:rsidR="008A1AE7" w:rsidRDefault="00096584" w:rsidP="00147A46">
      <w:pPr>
        <w:jc w:val="both"/>
        <w:rPr>
          <w:rFonts w:ascii="Verdana" w:hAnsi="Verdana"/>
          <w:sz w:val="20"/>
          <w:szCs w:val="20"/>
        </w:rPr>
      </w:pPr>
      <w:r>
        <w:rPr>
          <w:rFonts w:ascii="Verdana" w:hAnsi="Verdana"/>
          <w:sz w:val="20"/>
          <w:szCs w:val="20"/>
        </w:rPr>
        <w:t>Denne pod</w:t>
      </w:r>
      <w:r w:rsidR="00526DD3">
        <w:rPr>
          <w:rFonts w:ascii="Verdana" w:hAnsi="Verdana"/>
          <w:sz w:val="20"/>
          <w:szCs w:val="20"/>
        </w:rPr>
        <w:t>cast tager udgangspunkt i Flemming W. Lichts personlige og faglige</w:t>
      </w:r>
      <w:r w:rsidR="002A6EC6">
        <w:rPr>
          <w:rFonts w:ascii="Verdana" w:hAnsi="Verdana"/>
          <w:sz w:val="20"/>
          <w:szCs w:val="20"/>
        </w:rPr>
        <w:t xml:space="preserve"> erfaringer med unge,</w:t>
      </w:r>
      <w:r w:rsidR="00526DD3">
        <w:rPr>
          <w:rFonts w:ascii="Verdana" w:hAnsi="Verdana"/>
          <w:sz w:val="20"/>
          <w:szCs w:val="20"/>
        </w:rPr>
        <w:t xml:space="preserve"> rusmidler</w:t>
      </w:r>
      <w:r w:rsidR="002A6EC6">
        <w:rPr>
          <w:rFonts w:ascii="Verdana" w:hAnsi="Verdana"/>
          <w:sz w:val="20"/>
          <w:szCs w:val="20"/>
        </w:rPr>
        <w:t xml:space="preserve"> og legalisering</w:t>
      </w:r>
      <w:r>
        <w:rPr>
          <w:rFonts w:ascii="Verdana" w:hAnsi="Verdana"/>
          <w:sz w:val="20"/>
          <w:szCs w:val="20"/>
        </w:rPr>
        <w:t>. Pod</w:t>
      </w:r>
      <w:r w:rsidR="00526DD3">
        <w:rPr>
          <w:rFonts w:ascii="Verdana" w:hAnsi="Verdana"/>
          <w:sz w:val="20"/>
          <w:szCs w:val="20"/>
        </w:rPr>
        <w:t>casten kommer</w:t>
      </w:r>
      <w:r w:rsidR="002A6EC6">
        <w:rPr>
          <w:rFonts w:ascii="Verdana" w:hAnsi="Verdana"/>
          <w:sz w:val="20"/>
          <w:szCs w:val="20"/>
        </w:rPr>
        <w:t xml:space="preserve"> ind på, hvad man skal være opmærksom på, når det kommer til sundhedsargumenter og -budskaber i mediedebatten. Ofte lytter vi til de råd og anbefalinger, der giver mening for os, i stedet for</w:t>
      </w:r>
      <w:r>
        <w:rPr>
          <w:rFonts w:ascii="Verdana" w:hAnsi="Verdana"/>
          <w:sz w:val="20"/>
          <w:szCs w:val="20"/>
        </w:rPr>
        <w:t xml:space="preserve"> de</w:t>
      </w:r>
      <w:r w:rsidR="002A6EC6">
        <w:rPr>
          <w:rFonts w:ascii="Verdana" w:hAnsi="Verdana"/>
          <w:sz w:val="20"/>
          <w:szCs w:val="20"/>
        </w:rPr>
        <w:t xml:space="preserve"> evidens</w:t>
      </w:r>
      <w:r>
        <w:rPr>
          <w:rFonts w:ascii="Verdana" w:hAnsi="Verdana"/>
          <w:sz w:val="20"/>
          <w:szCs w:val="20"/>
        </w:rPr>
        <w:t>baserede</w:t>
      </w:r>
      <w:r w:rsidR="002A6EC6">
        <w:rPr>
          <w:rFonts w:ascii="Verdana" w:hAnsi="Verdana"/>
          <w:sz w:val="20"/>
          <w:szCs w:val="20"/>
        </w:rPr>
        <w:t>. Derudover snakkes</w:t>
      </w:r>
      <w:r>
        <w:rPr>
          <w:rFonts w:ascii="Verdana" w:hAnsi="Verdana"/>
          <w:sz w:val="20"/>
          <w:szCs w:val="20"/>
        </w:rPr>
        <w:t xml:space="preserve"> der i podcasten</w:t>
      </w:r>
      <w:r w:rsidR="002A6EC6">
        <w:rPr>
          <w:rFonts w:ascii="Verdana" w:hAnsi="Verdana"/>
          <w:sz w:val="20"/>
          <w:szCs w:val="20"/>
        </w:rPr>
        <w:t xml:space="preserve"> om legaliserin</w:t>
      </w:r>
      <w:r>
        <w:rPr>
          <w:rFonts w:ascii="Verdana" w:hAnsi="Verdana"/>
          <w:sz w:val="20"/>
          <w:szCs w:val="20"/>
        </w:rPr>
        <w:t>g i henhold til bandekonflikten;</w:t>
      </w:r>
      <w:r w:rsidR="002A6EC6">
        <w:rPr>
          <w:rFonts w:ascii="Verdana" w:hAnsi="Verdana"/>
          <w:sz w:val="20"/>
          <w:szCs w:val="20"/>
        </w:rPr>
        <w:t xml:space="preserve"> hvad skal man være opmærksom på? Skal alle kunne købe hash i alle THC-styrker og former? Kommer der et nyt ”sort” eller ”gråt” marked for salg? </w:t>
      </w:r>
      <w:r w:rsidR="00147A46">
        <w:rPr>
          <w:rFonts w:ascii="Verdana" w:hAnsi="Verdana"/>
          <w:sz w:val="20"/>
          <w:szCs w:val="20"/>
        </w:rPr>
        <w:t xml:space="preserve">Eller er statskontrolleret salg vejen frem? </w:t>
      </w:r>
      <w:r w:rsidR="002A6EC6">
        <w:rPr>
          <w:rFonts w:ascii="Verdana" w:hAnsi="Verdana"/>
          <w:sz w:val="20"/>
          <w:szCs w:val="20"/>
        </w:rPr>
        <w:t xml:space="preserve">Der er mange overvejelser, men endnu ingen klare planer for legalisering. </w:t>
      </w:r>
      <w:r w:rsidR="00147A46">
        <w:rPr>
          <w:rFonts w:ascii="Verdana" w:hAnsi="Verdana"/>
          <w:sz w:val="20"/>
          <w:szCs w:val="20"/>
        </w:rPr>
        <w:t>Bør skolerne have en rusmiddelproblematik og derved blande sig i legaliseringsdebatten</w:t>
      </w:r>
      <w:r w:rsidR="00CC1FC3">
        <w:rPr>
          <w:rFonts w:ascii="Verdana" w:hAnsi="Verdana"/>
          <w:sz w:val="20"/>
          <w:szCs w:val="20"/>
        </w:rPr>
        <w:t>? Til sidst diskuteres erfaringer fra andre lande, herunder Portugal</w:t>
      </w:r>
      <w:r>
        <w:rPr>
          <w:rFonts w:ascii="Verdana" w:hAnsi="Verdana"/>
          <w:sz w:val="20"/>
          <w:szCs w:val="20"/>
        </w:rPr>
        <w:t>,</w:t>
      </w:r>
      <w:r w:rsidR="00CC1FC3">
        <w:rPr>
          <w:rFonts w:ascii="Verdana" w:hAnsi="Verdana"/>
          <w:sz w:val="20"/>
          <w:szCs w:val="20"/>
        </w:rPr>
        <w:t xml:space="preserve"> der har afkriminaliseret rusmidler, samt hvad det har haft af betydning</w:t>
      </w:r>
      <w:r>
        <w:rPr>
          <w:rFonts w:ascii="Verdana" w:hAnsi="Verdana"/>
          <w:sz w:val="20"/>
          <w:szCs w:val="20"/>
        </w:rPr>
        <w:t xml:space="preserve"> for brugen af rusmidler blandt unge og voksne</w:t>
      </w:r>
      <w:r w:rsidR="00CC1FC3">
        <w:rPr>
          <w:rFonts w:ascii="Verdana" w:hAnsi="Verdana"/>
          <w:sz w:val="20"/>
          <w:szCs w:val="20"/>
        </w:rPr>
        <w:t>.</w:t>
      </w:r>
    </w:p>
    <w:p w14:paraId="04EBEBB5" w14:textId="2ED23C1E" w:rsidR="00F26EE9" w:rsidRPr="00F26EE9" w:rsidRDefault="00F26EE9" w:rsidP="00147A46">
      <w:pPr>
        <w:jc w:val="both"/>
        <w:rPr>
          <w:rFonts w:ascii="Verdana" w:hAnsi="Verdana"/>
          <w:b/>
          <w:sz w:val="20"/>
          <w:szCs w:val="20"/>
        </w:rPr>
      </w:pPr>
      <w:r>
        <w:rPr>
          <w:rFonts w:ascii="Verdana" w:hAnsi="Verdana"/>
          <w:b/>
          <w:sz w:val="20"/>
          <w:szCs w:val="20"/>
        </w:rPr>
        <w:t>Forslag til opmærksomhedspunkter og overvejelser førend der lyttes til podcasten</w:t>
      </w:r>
    </w:p>
    <w:p w14:paraId="4D79C3C6" w14:textId="5CBFDCAA" w:rsidR="00526DD3" w:rsidRDefault="003E0EED" w:rsidP="00CC1FC3">
      <w:pPr>
        <w:pStyle w:val="Listeafsnit"/>
        <w:numPr>
          <w:ilvl w:val="0"/>
          <w:numId w:val="1"/>
        </w:numPr>
        <w:rPr>
          <w:rFonts w:ascii="Verdana" w:hAnsi="Verdana"/>
          <w:sz w:val="20"/>
          <w:szCs w:val="20"/>
        </w:rPr>
      </w:pPr>
      <w:r>
        <w:rPr>
          <w:rFonts w:ascii="Verdana" w:hAnsi="Verdana"/>
          <w:sz w:val="20"/>
          <w:szCs w:val="20"/>
        </w:rPr>
        <w:t>Hvad skal man være opmærksom, på når der diskuteres sundhedsbudskaber i medierne?</w:t>
      </w:r>
    </w:p>
    <w:p w14:paraId="696C61BC" w14:textId="2676132C" w:rsidR="00B5654A" w:rsidRDefault="003E0EED" w:rsidP="003E0EED">
      <w:pPr>
        <w:pStyle w:val="Listeafsnit"/>
        <w:numPr>
          <w:ilvl w:val="0"/>
          <w:numId w:val="1"/>
        </w:numPr>
        <w:rPr>
          <w:rFonts w:ascii="Verdana" w:hAnsi="Verdana"/>
          <w:sz w:val="20"/>
          <w:szCs w:val="20"/>
        </w:rPr>
      </w:pPr>
      <w:r>
        <w:rPr>
          <w:rFonts w:ascii="Verdana" w:hAnsi="Verdana"/>
          <w:sz w:val="20"/>
          <w:szCs w:val="20"/>
        </w:rPr>
        <w:t>Hvilke overvejelser og skærpelser er vigtige at gøre sig, hvis hash skal legaliseres?</w:t>
      </w:r>
    </w:p>
    <w:p w14:paraId="1ACA5561" w14:textId="2502CECC" w:rsidR="003E0EED" w:rsidRPr="003E0EED" w:rsidRDefault="003E0EED" w:rsidP="003E0EED">
      <w:pPr>
        <w:pStyle w:val="Listeafsnit"/>
        <w:numPr>
          <w:ilvl w:val="0"/>
          <w:numId w:val="1"/>
        </w:numPr>
        <w:rPr>
          <w:rFonts w:ascii="Verdana" w:hAnsi="Verdana"/>
          <w:sz w:val="20"/>
          <w:szCs w:val="20"/>
        </w:rPr>
      </w:pPr>
      <w:r>
        <w:rPr>
          <w:rFonts w:ascii="Verdana" w:hAnsi="Verdana"/>
          <w:sz w:val="20"/>
          <w:szCs w:val="20"/>
        </w:rPr>
        <w:t>Læg mærke til, hvilke erfaringer andre lande har gjort sig efter afkriminalisering og legalisering. Hvad er værd at overveje i Danmark?</w:t>
      </w:r>
    </w:p>
    <w:p w14:paraId="169E15C9" w14:textId="0354E519" w:rsidR="00B5654A" w:rsidRPr="00F26EE9" w:rsidRDefault="00B5654A" w:rsidP="00B5654A">
      <w:pPr>
        <w:rPr>
          <w:rFonts w:ascii="Verdana" w:hAnsi="Verdana"/>
          <w:b/>
          <w:sz w:val="20"/>
          <w:szCs w:val="20"/>
        </w:rPr>
      </w:pPr>
      <w:r w:rsidRPr="00F26EE9">
        <w:rPr>
          <w:rFonts w:ascii="Verdana" w:hAnsi="Verdana"/>
          <w:b/>
          <w:sz w:val="20"/>
          <w:szCs w:val="20"/>
        </w:rPr>
        <w:t>I denne podcast e</w:t>
      </w:r>
      <w:r w:rsidR="00F26EE9" w:rsidRPr="00F26EE9">
        <w:rPr>
          <w:rFonts w:ascii="Verdana" w:hAnsi="Verdana"/>
          <w:b/>
          <w:sz w:val="20"/>
          <w:szCs w:val="20"/>
        </w:rPr>
        <w:t>r der</w:t>
      </w:r>
      <w:r w:rsidRPr="00F26EE9">
        <w:rPr>
          <w:rFonts w:ascii="Verdana" w:hAnsi="Verdana"/>
          <w:b/>
          <w:sz w:val="20"/>
          <w:szCs w:val="20"/>
        </w:rPr>
        <w:t xml:space="preserve"> lydklip</w:t>
      </w:r>
      <w:r w:rsidR="00F26EE9" w:rsidRPr="00F26EE9">
        <w:rPr>
          <w:rFonts w:ascii="Verdana" w:hAnsi="Verdana"/>
          <w:b/>
          <w:sz w:val="20"/>
          <w:szCs w:val="20"/>
        </w:rPr>
        <w:t xml:space="preserve"> og citater</w:t>
      </w:r>
      <w:r w:rsidRPr="00F26EE9">
        <w:rPr>
          <w:rFonts w:ascii="Verdana" w:hAnsi="Verdana"/>
          <w:b/>
          <w:sz w:val="20"/>
          <w:szCs w:val="20"/>
        </w:rPr>
        <w:t xml:space="preserve"> fra:</w:t>
      </w:r>
    </w:p>
    <w:p w14:paraId="52C60D6E" w14:textId="258DBDCE" w:rsidR="00CD35AF" w:rsidRPr="00526DD3" w:rsidRDefault="002B51C8" w:rsidP="00CD35AF">
      <w:pPr>
        <w:pStyle w:val="Listeafsnit"/>
        <w:numPr>
          <w:ilvl w:val="0"/>
          <w:numId w:val="1"/>
        </w:numPr>
        <w:rPr>
          <w:rFonts w:ascii="Verdana" w:hAnsi="Verdana"/>
          <w:sz w:val="20"/>
          <w:szCs w:val="20"/>
        </w:rPr>
      </w:pPr>
      <w:r>
        <w:rPr>
          <w:rFonts w:ascii="Verdana" w:hAnsi="Verdana"/>
          <w:sz w:val="20"/>
          <w:szCs w:val="20"/>
        </w:rPr>
        <w:t>Liselott Blixt fra Dansk Folkeparti</w:t>
      </w:r>
    </w:p>
    <w:p w14:paraId="14BEFDC1" w14:textId="6D578CEB" w:rsidR="00CD35AF" w:rsidRPr="00526DD3" w:rsidRDefault="00CD35AF" w:rsidP="00CD35AF">
      <w:pPr>
        <w:pStyle w:val="Listeafsnit"/>
        <w:numPr>
          <w:ilvl w:val="0"/>
          <w:numId w:val="1"/>
        </w:numPr>
        <w:rPr>
          <w:rFonts w:ascii="Verdana" w:hAnsi="Verdana"/>
          <w:sz w:val="20"/>
          <w:szCs w:val="20"/>
        </w:rPr>
      </w:pPr>
      <w:r w:rsidRPr="00526DD3">
        <w:rPr>
          <w:rFonts w:ascii="Verdana" w:hAnsi="Verdana"/>
          <w:sz w:val="20"/>
          <w:szCs w:val="20"/>
        </w:rPr>
        <w:t>Henrik Rindom, psykiater og overlæge</w:t>
      </w:r>
    </w:p>
    <w:p w14:paraId="7E199FAA" w14:textId="485668DE" w:rsidR="00CD35AF" w:rsidRPr="00526DD3" w:rsidRDefault="00CD35AF" w:rsidP="00CD35AF">
      <w:pPr>
        <w:pStyle w:val="Listeafsnit"/>
        <w:numPr>
          <w:ilvl w:val="0"/>
          <w:numId w:val="1"/>
        </w:numPr>
        <w:rPr>
          <w:rFonts w:ascii="Verdana" w:hAnsi="Verdana"/>
          <w:sz w:val="20"/>
          <w:szCs w:val="20"/>
        </w:rPr>
      </w:pPr>
      <w:r w:rsidRPr="00526DD3">
        <w:rPr>
          <w:rFonts w:ascii="Verdana" w:hAnsi="Verdana"/>
          <w:sz w:val="20"/>
          <w:szCs w:val="20"/>
        </w:rPr>
        <w:t>Flemming</w:t>
      </w:r>
      <w:r w:rsidR="002B51C8">
        <w:rPr>
          <w:rFonts w:ascii="Verdana" w:hAnsi="Verdana"/>
          <w:sz w:val="20"/>
          <w:szCs w:val="20"/>
        </w:rPr>
        <w:t xml:space="preserve"> W.</w:t>
      </w:r>
      <w:r w:rsidRPr="00526DD3">
        <w:rPr>
          <w:rFonts w:ascii="Verdana" w:hAnsi="Verdana"/>
          <w:sz w:val="20"/>
          <w:szCs w:val="20"/>
        </w:rPr>
        <w:t xml:space="preserve"> Licht</w:t>
      </w:r>
      <w:r w:rsidR="002B51C8">
        <w:rPr>
          <w:rFonts w:ascii="Verdana" w:hAnsi="Verdana"/>
          <w:sz w:val="20"/>
          <w:szCs w:val="20"/>
        </w:rPr>
        <w:t xml:space="preserve"> leder af HelsingUng</w:t>
      </w:r>
    </w:p>
    <w:p w14:paraId="380F32B2" w14:textId="77777777" w:rsidR="00CD35AF" w:rsidRPr="00526DD3" w:rsidRDefault="00CD35AF" w:rsidP="00CD35AF">
      <w:pPr>
        <w:pStyle w:val="Listeafsnit"/>
        <w:numPr>
          <w:ilvl w:val="0"/>
          <w:numId w:val="1"/>
        </w:numPr>
        <w:rPr>
          <w:rFonts w:ascii="Verdana" w:hAnsi="Verdana"/>
          <w:sz w:val="20"/>
          <w:szCs w:val="20"/>
        </w:rPr>
      </w:pPr>
      <w:r w:rsidRPr="00526DD3">
        <w:rPr>
          <w:rFonts w:ascii="Verdana" w:hAnsi="Verdana"/>
          <w:sz w:val="20"/>
          <w:szCs w:val="20"/>
        </w:rPr>
        <w:t>Trine Bramsen fra Socialdemokratiet</w:t>
      </w:r>
    </w:p>
    <w:p w14:paraId="3A18ACE8" w14:textId="605601A8" w:rsidR="00CD35AF" w:rsidRPr="00526DD3" w:rsidRDefault="00784D5D" w:rsidP="00CD35AF">
      <w:pPr>
        <w:pStyle w:val="Listeafsnit"/>
        <w:numPr>
          <w:ilvl w:val="0"/>
          <w:numId w:val="1"/>
        </w:numPr>
        <w:rPr>
          <w:rFonts w:ascii="Verdana" w:hAnsi="Verdana"/>
          <w:sz w:val="20"/>
          <w:szCs w:val="20"/>
        </w:rPr>
      </w:pPr>
      <w:r w:rsidRPr="00526DD3">
        <w:rPr>
          <w:rFonts w:ascii="Verdana" w:hAnsi="Verdana"/>
          <w:sz w:val="20"/>
          <w:szCs w:val="20"/>
        </w:rPr>
        <w:t>Ole</w:t>
      </w:r>
      <w:r w:rsidR="00CD35AF" w:rsidRPr="00526DD3">
        <w:rPr>
          <w:rFonts w:ascii="Verdana" w:hAnsi="Verdana"/>
          <w:sz w:val="20"/>
          <w:szCs w:val="20"/>
        </w:rPr>
        <w:t xml:space="preserve"> Birk</w:t>
      </w:r>
      <w:r w:rsidRPr="00526DD3">
        <w:rPr>
          <w:rFonts w:ascii="Verdana" w:hAnsi="Verdana"/>
          <w:sz w:val="20"/>
          <w:szCs w:val="20"/>
        </w:rPr>
        <w:t xml:space="preserve"> Olesen fra Liberal Alliance og transportminister</w:t>
      </w:r>
    </w:p>
    <w:p w14:paraId="5FAE1CBE" w14:textId="77777777" w:rsidR="00CD35AF" w:rsidRPr="00526DD3" w:rsidRDefault="00CD35AF" w:rsidP="00CD35AF">
      <w:pPr>
        <w:pStyle w:val="Listeafsnit"/>
        <w:numPr>
          <w:ilvl w:val="0"/>
          <w:numId w:val="1"/>
        </w:numPr>
        <w:rPr>
          <w:rFonts w:ascii="Verdana" w:hAnsi="Verdana"/>
          <w:sz w:val="20"/>
          <w:szCs w:val="20"/>
        </w:rPr>
      </w:pPr>
      <w:r w:rsidRPr="00526DD3">
        <w:rPr>
          <w:rFonts w:ascii="Verdana" w:hAnsi="Verdana"/>
          <w:sz w:val="20"/>
          <w:szCs w:val="20"/>
        </w:rPr>
        <w:t>Sofie Linde, kendt fra bl.a. X-faktor</w:t>
      </w:r>
    </w:p>
    <w:p w14:paraId="2A916C63" w14:textId="77777777" w:rsidR="00CD35AF" w:rsidRPr="00526DD3" w:rsidRDefault="00CD35AF" w:rsidP="00CD35AF">
      <w:pPr>
        <w:pStyle w:val="Listeafsnit"/>
        <w:numPr>
          <w:ilvl w:val="0"/>
          <w:numId w:val="1"/>
        </w:numPr>
        <w:rPr>
          <w:rFonts w:ascii="Verdana" w:hAnsi="Verdana"/>
          <w:sz w:val="20"/>
          <w:szCs w:val="20"/>
        </w:rPr>
      </w:pPr>
      <w:r w:rsidRPr="00526DD3">
        <w:rPr>
          <w:rFonts w:ascii="Verdana" w:hAnsi="Verdana"/>
          <w:sz w:val="20"/>
          <w:szCs w:val="20"/>
        </w:rPr>
        <w:t>Peter Kofod fra Dansk Folkeparti</w:t>
      </w:r>
    </w:p>
    <w:p w14:paraId="59CC7C07" w14:textId="3C61D003" w:rsidR="00CD35AF" w:rsidRPr="00526DD3" w:rsidRDefault="00CD35AF" w:rsidP="00B5654A">
      <w:pPr>
        <w:pStyle w:val="Listeafsnit"/>
        <w:numPr>
          <w:ilvl w:val="0"/>
          <w:numId w:val="1"/>
        </w:numPr>
        <w:rPr>
          <w:rFonts w:ascii="Verdana" w:hAnsi="Verdana"/>
          <w:sz w:val="20"/>
          <w:szCs w:val="20"/>
        </w:rPr>
      </w:pPr>
      <w:r w:rsidRPr="00526DD3">
        <w:rPr>
          <w:rFonts w:ascii="Verdana" w:hAnsi="Verdana"/>
          <w:sz w:val="20"/>
          <w:szCs w:val="20"/>
        </w:rPr>
        <w:t>Michael Ask, politiinspektør</w:t>
      </w:r>
    </w:p>
    <w:p w14:paraId="38A95783" w14:textId="1D2D4F96" w:rsidR="00FA1F2D" w:rsidRDefault="00A55627" w:rsidP="00FA1F2D">
      <w:pPr>
        <w:pStyle w:val="Overskrift1"/>
      </w:pPr>
      <w:bookmarkStart w:id="5" w:name="_Toc509492187"/>
      <w:r>
        <w:t>Opgaver der kan bruges til begge podcasts</w:t>
      </w:r>
      <w:bookmarkEnd w:id="5"/>
    </w:p>
    <w:p w14:paraId="3CA388D4" w14:textId="5CF555D9" w:rsidR="00FA1F2D" w:rsidRDefault="00FA1F2D" w:rsidP="00FA1F2D">
      <w:pPr>
        <w:pStyle w:val="Overskrift2"/>
      </w:pPr>
      <w:bookmarkStart w:id="6" w:name="_Toc509492188"/>
      <w:r w:rsidRPr="00A40C74">
        <w:t>Lav et interview</w:t>
      </w:r>
      <w:bookmarkEnd w:id="6"/>
    </w:p>
    <w:p w14:paraId="4AEB3B7A" w14:textId="7E67AC9D" w:rsidR="00FA1F2D" w:rsidRPr="00F26EE9" w:rsidRDefault="00FA1F2D" w:rsidP="002B51C8">
      <w:pPr>
        <w:jc w:val="both"/>
        <w:rPr>
          <w:rFonts w:ascii="Verdana" w:hAnsi="Verdana"/>
          <w:sz w:val="20"/>
          <w:szCs w:val="20"/>
        </w:rPr>
      </w:pPr>
      <w:r w:rsidRPr="00F26EE9">
        <w:rPr>
          <w:rFonts w:ascii="Verdana" w:hAnsi="Verdana"/>
          <w:sz w:val="20"/>
          <w:szCs w:val="20"/>
        </w:rPr>
        <w:t>Eleverne</w:t>
      </w:r>
      <w:r w:rsidR="00970704">
        <w:rPr>
          <w:rFonts w:ascii="Verdana" w:hAnsi="Verdana"/>
          <w:sz w:val="20"/>
          <w:szCs w:val="20"/>
        </w:rPr>
        <w:t xml:space="preserve"> eller deltagerne</w:t>
      </w:r>
      <w:r w:rsidRPr="00F26EE9">
        <w:rPr>
          <w:rFonts w:ascii="Verdana" w:hAnsi="Verdana"/>
          <w:sz w:val="20"/>
          <w:szCs w:val="20"/>
        </w:rPr>
        <w:t xml:space="preserve"> kan med udgangspu</w:t>
      </w:r>
      <w:r w:rsidR="009F7E81">
        <w:rPr>
          <w:rFonts w:ascii="Verdana" w:hAnsi="Verdana"/>
          <w:sz w:val="20"/>
          <w:szCs w:val="20"/>
        </w:rPr>
        <w:t>nkt i podcast 1 eller 2,</w:t>
      </w:r>
      <w:r w:rsidRPr="00F26EE9">
        <w:rPr>
          <w:rFonts w:ascii="Verdana" w:hAnsi="Verdana"/>
          <w:sz w:val="20"/>
          <w:szCs w:val="20"/>
        </w:rPr>
        <w:t xml:space="preserve"> lave deres eget interview. De kan tage fat i den samme problematik som</w:t>
      </w:r>
      <w:r w:rsidR="00970704">
        <w:rPr>
          <w:rFonts w:ascii="Verdana" w:hAnsi="Verdana"/>
          <w:sz w:val="20"/>
          <w:szCs w:val="20"/>
        </w:rPr>
        <w:t xml:space="preserve"> i</w:t>
      </w:r>
      <w:r w:rsidRPr="00F26EE9">
        <w:rPr>
          <w:rFonts w:ascii="Verdana" w:hAnsi="Verdana"/>
          <w:sz w:val="20"/>
          <w:szCs w:val="20"/>
        </w:rPr>
        <w:t xml:space="preserve"> podcasten</w:t>
      </w:r>
      <w:r w:rsidR="002B51C8">
        <w:rPr>
          <w:rFonts w:ascii="Verdana" w:hAnsi="Verdana"/>
          <w:sz w:val="20"/>
          <w:szCs w:val="20"/>
        </w:rPr>
        <w:t>, blive inspireret af</w:t>
      </w:r>
      <w:r w:rsidRPr="00F26EE9">
        <w:rPr>
          <w:rFonts w:ascii="Verdana" w:hAnsi="Verdana"/>
          <w:sz w:val="20"/>
          <w:szCs w:val="20"/>
        </w:rPr>
        <w:t xml:space="preserve"> spørgsmålene</w:t>
      </w:r>
      <w:r w:rsidR="00970704">
        <w:rPr>
          <w:rFonts w:ascii="Verdana" w:hAnsi="Verdana"/>
          <w:sz w:val="20"/>
          <w:szCs w:val="20"/>
        </w:rPr>
        <w:t>,</w:t>
      </w:r>
      <w:r w:rsidRPr="00F26EE9">
        <w:rPr>
          <w:rFonts w:ascii="Verdana" w:hAnsi="Verdana"/>
          <w:sz w:val="20"/>
          <w:szCs w:val="20"/>
        </w:rPr>
        <w:t xml:space="preserve"> vælge at gå i dybden</w:t>
      </w:r>
      <w:r w:rsidR="002B51C8">
        <w:rPr>
          <w:rFonts w:ascii="Verdana" w:hAnsi="Verdana"/>
          <w:sz w:val="20"/>
          <w:szCs w:val="20"/>
        </w:rPr>
        <w:t xml:space="preserve"> m</w:t>
      </w:r>
      <w:r w:rsidR="00970704">
        <w:rPr>
          <w:rFonts w:ascii="Verdana" w:hAnsi="Verdana"/>
          <w:sz w:val="20"/>
          <w:szCs w:val="20"/>
        </w:rPr>
        <w:t>ed en undren, eller andre overvejelser omkring legalisering og</w:t>
      </w:r>
      <w:r w:rsidR="002B51C8">
        <w:rPr>
          <w:rFonts w:ascii="Verdana" w:hAnsi="Verdana"/>
          <w:sz w:val="20"/>
          <w:szCs w:val="20"/>
        </w:rPr>
        <w:t xml:space="preserve"> hash, som eleverne</w:t>
      </w:r>
      <w:r w:rsidR="00970704">
        <w:rPr>
          <w:rFonts w:ascii="Verdana" w:hAnsi="Verdana"/>
          <w:sz w:val="20"/>
          <w:szCs w:val="20"/>
        </w:rPr>
        <w:t xml:space="preserve"> eller deltagerne</w:t>
      </w:r>
      <w:r w:rsidRPr="00F26EE9">
        <w:rPr>
          <w:rFonts w:ascii="Verdana" w:hAnsi="Verdana"/>
          <w:sz w:val="20"/>
          <w:szCs w:val="20"/>
        </w:rPr>
        <w:t xml:space="preserve"> gerne vil vide mere om.</w:t>
      </w:r>
    </w:p>
    <w:p w14:paraId="44C41EC9" w14:textId="6A55F8AC" w:rsidR="00FA1F2D" w:rsidRDefault="00FA1F2D" w:rsidP="002B51C8">
      <w:pPr>
        <w:jc w:val="both"/>
        <w:rPr>
          <w:rFonts w:ascii="Verdana" w:hAnsi="Verdana"/>
          <w:sz w:val="20"/>
          <w:szCs w:val="20"/>
        </w:rPr>
      </w:pPr>
      <w:r w:rsidRPr="00F26EE9">
        <w:rPr>
          <w:rFonts w:ascii="Verdana" w:hAnsi="Verdana"/>
          <w:sz w:val="20"/>
          <w:szCs w:val="20"/>
        </w:rPr>
        <w:t>Førend der laves et interview</w:t>
      </w:r>
      <w:r w:rsidR="00970704">
        <w:rPr>
          <w:rFonts w:ascii="Verdana" w:hAnsi="Verdana"/>
          <w:sz w:val="20"/>
          <w:szCs w:val="20"/>
        </w:rPr>
        <w:t>,</w:t>
      </w:r>
      <w:r w:rsidRPr="00F26EE9">
        <w:rPr>
          <w:rFonts w:ascii="Verdana" w:hAnsi="Verdana"/>
          <w:sz w:val="20"/>
          <w:szCs w:val="20"/>
        </w:rPr>
        <w:t xml:space="preserve"> er det vigtigt at overveje, hvad interviewet skal handle om. Hvad er formålet med interviewet? Er det ny viden? Indsigt? Nysgerrighed?</w:t>
      </w:r>
    </w:p>
    <w:p w14:paraId="3A9A7C1A" w14:textId="631249DB" w:rsidR="009F7E81" w:rsidRPr="00F26EE9" w:rsidRDefault="009F7E81" w:rsidP="002B51C8">
      <w:pPr>
        <w:jc w:val="both"/>
        <w:rPr>
          <w:rFonts w:ascii="Verdana" w:hAnsi="Verdana"/>
          <w:sz w:val="20"/>
          <w:szCs w:val="20"/>
        </w:rPr>
      </w:pPr>
      <w:r>
        <w:rPr>
          <w:rFonts w:ascii="Verdana" w:hAnsi="Verdana"/>
          <w:sz w:val="20"/>
          <w:szCs w:val="20"/>
        </w:rPr>
        <w:t>Eleverne kan sammen udarbejde en interviewguide, hvor der diskuteres opbygning, afsender og modtager, samt for</w:t>
      </w:r>
      <w:r w:rsidR="00A55627">
        <w:rPr>
          <w:rFonts w:ascii="Verdana" w:hAnsi="Verdana"/>
          <w:sz w:val="20"/>
          <w:szCs w:val="20"/>
        </w:rPr>
        <w:t>mål med interviewet. Hvad vil de</w:t>
      </w:r>
      <w:r>
        <w:rPr>
          <w:rFonts w:ascii="Verdana" w:hAnsi="Verdana"/>
          <w:sz w:val="20"/>
          <w:szCs w:val="20"/>
        </w:rPr>
        <w:t xml:space="preserve"> gerne opnå</w:t>
      </w:r>
      <w:r w:rsidR="00A55627">
        <w:rPr>
          <w:rFonts w:ascii="Verdana" w:hAnsi="Verdana"/>
          <w:sz w:val="20"/>
          <w:szCs w:val="20"/>
        </w:rPr>
        <w:t xml:space="preserve"> med interviewet</w:t>
      </w:r>
      <w:r>
        <w:rPr>
          <w:rFonts w:ascii="Verdana" w:hAnsi="Verdana"/>
          <w:sz w:val="20"/>
          <w:szCs w:val="20"/>
        </w:rPr>
        <w:t>?</w:t>
      </w:r>
    </w:p>
    <w:p w14:paraId="6AC2CFAB" w14:textId="12D742CC" w:rsidR="00FA1F2D" w:rsidRPr="00F26EE9" w:rsidRDefault="00FA1F2D" w:rsidP="002B51C8">
      <w:pPr>
        <w:jc w:val="both"/>
        <w:rPr>
          <w:rFonts w:ascii="Verdana" w:hAnsi="Verdana"/>
          <w:sz w:val="20"/>
          <w:szCs w:val="20"/>
        </w:rPr>
      </w:pPr>
      <w:r w:rsidRPr="00F26EE9">
        <w:rPr>
          <w:rFonts w:ascii="Verdana" w:hAnsi="Verdana"/>
          <w:sz w:val="20"/>
          <w:szCs w:val="20"/>
        </w:rPr>
        <w:lastRenderedPageBreak/>
        <w:t>Derefter er det vigtigt at finde ud af, hvem der skal interviewes</w:t>
      </w:r>
      <w:r w:rsidR="00A55627">
        <w:rPr>
          <w:rFonts w:ascii="Verdana" w:hAnsi="Verdana"/>
          <w:sz w:val="20"/>
          <w:szCs w:val="20"/>
        </w:rPr>
        <w:t>. Interviewer eleverne hinanden (her kan en af eleverne eventuelt indtage en rolle som fagperson eller andet), eller skal eleverne ud og interviewe</w:t>
      </w:r>
      <w:r w:rsidR="00970704">
        <w:rPr>
          <w:rFonts w:ascii="Verdana" w:hAnsi="Verdana"/>
          <w:sz w:val="20"/>
          <w:szCs w:val="20"/>
        </w:rPr>
        <w:t xml:space="preserve"> personer,</w:t>
      </w:r>
      <w:r w:rsidR="00A55627">
        <w:rPr>
          <w:rFonts w:ascii="Verdana" w:hAnsi="Verdana"/>
          <w:sz w:val="20"/>
          <w:szCs w:val="20"/>
        </w:rPr>
        <w:t xml:space="preserve"> der har relevans for interviewet</w:t>
      </w:r>
      <w:r w:rsidR="00970704">
        <w:rPr>
          <w:rFonts w:ascii="Verdana" w:hAnsi="Verdana"/>
          <w:sz w:val="20"/>
          <w:szCs w:val="20"/>
        </w:rPr>
        <w:t>s indhold</w:t>
      </w:r>
      <w:r w:rsidR="00A55627">
        <w:rPr>
          <w:rFonts w:ascii="Verdana" w:hAnsi="Verdana"/>
          <w:sz w:val="20"/>
          <w:szCs w:val="20"/>
        </w:rPr>
        <w:t>?</w:t>
      </w:r>
    </w:p>
    <w:p w14:paraId="22A39F21" w14:textId="205B2986" w:rsidR="00FA1F2D" w:rsidRDefault="002B51C8" w:rsidP="00FA1F2D">
      <w:pPr>
        <w:pStyle w:val="Overskrift3"/>
      </w:pPr>
      <w:bookmarkStart w:id="7" w:name="_Toc509492189"/>
      <w:r>
        <w:t xml:space="preserve">Del </w:t>
      </w:r>
      <w:r w:rsidR="00A17662">
        <w:t xml:space="preserve">eleverne </w:t>
      </w:r>
      <w:r>
        <w:t>op i grupper af</w:t>
      </w:r>
      <w:r w:rsidR="00A17662">
        <w:t xml:space="preserve"> 3</w:t>
      </w:r>
      <w:r w:rsidR="00FA1F2D">
        <w:t>:</w:t>
      </w:r>
      <w:bookmarkEnd w:id="7"/>
    </w:p>
    <w:p w14:paraId="00D76A5E" w14:textId="3E9B434D" w:rsidR="00A55627" w:rsidRPr="002B51C8" w:rsidRDefault="00970704" w:rsidP="002B51C8">
      <w:pPr>
        <w:jc w:val="both"/>
        <w:rPr>
          <w:rFonts w:ascii="Verdana" w:hAnsi="Verdana"/>
          <w:sz w:val="20"/>
          <w:szCs w:val="20"/>
        </w:rPr>
      </w:pPr>
      <w:r>
        <w:rPr>
          <w:rFonts w:ascii="Verdana" w:hAnsi="Verdana"/>
          <w:sz w:val="20"/>
          <w:szCs w:val="20"/>
        </w:rPr>
        <w:t>Eleverne kan med fordel</w:t>
      </w:r>
      <w:r w:rsidR="00A17662" w:rsidRPr="002B51C8">
        <w:rPr>
          <w:rFonts w:ascii="Verdana" w:hAnsi="Verdana"/>
          <w:sz w:val="20"/>
          <w:szCs w:val="20"/>
        </w:rPr>
        <w:t xml:space="preserve"> starte ud med</w:t>
      </w:r>
      <w:r>
        <w:rPr>
          <w:rFonts w:ascii="Verdana" w:hAnsi="Verdana"/>
          <w:sz w:val="20"/>
          <w:szCs w:val="20"/>
        </w:rPr>
        <w:t>,</w:t>
      </w:r>
      <w:r w:rsidR="00A17662" w:rsidRPr="002B51C8">
        <w:rPr>
          <w:rFonts w:ascii="Verdana" w:hAnsi="Verdana"/>
          <w:sz w:val="20"/>
          <w:szCs w:val="20"/>
        </w:rPr>
        <w:t xml:space="preserve"> at vælge hvilken rolle de ønsker at indtage. Der skal være en interviewer, den der interviewes og en observatør, der har mulighed for, at observere hvordan interviewet fungerer i praksis og </w:t>
      </w:r>
      <w:r w:rsidR="00A904DD" w:rsidRPr="002B51C8">
        <w:rPr>
          <w:rFonts w:ascii="Verdana" w:hAnsi="Verdana"/>
          <w:sz w:val="20"/>
          <w:szCs w:val="20"/>
        </w:rPr>
        <w:t>komme med en evaluering af, hvad der fungerede godt, samt hvad man eventuelt skal være opmærksom på en anden gang.</w:t>
      </w:r>
    </w:p>
    <w:p w14:paraId="3CE88465" w14:textId="45397C06" w:rsidR="00A17662" w:rsidRDefault="00096584" w:rsidP="00A17662">
      <w:pPr>
        <w:pStyle w:val="Overskrift2"/>
      </w:pPr>
      <w:bookmarkStart w:id="8" w:name="_Toc509492190"/>
      <w:r>
        <w:t>Producer en p</w:t>
      </w:r>
      <w:r w:rsidR="00FA1F2D">
        <w:t>odcast</w:t>
      </w:r>
      <w:bookmarkEnd w:id="8"/>
    </w:p>
    <w:p w14:paraId="62AAB203" w14:textId="33ED7641" w:rsidR="00A17662" w:rsidRPr="00A17662" w:rsidRDefault="00A17662" w:rsidP="002A1646">
      <w:pPr>
        <w:jc w:val="both"/>
        <w:rPr>
          <w:rFonts w:ascii="Verdana" w:hAnsi="Verdana"/>
          <w:sz w:val="20"/>
          <w:szCs w:val="20"/>
        </w:rPr>
      </w:pPr>
      <w:r w:rsidRPr="00A17662">
        <w:rPr>
          <w:rFonts w:ascii="Verdana" w:hAnsi="Verdana"/>
          <w:sz w:val="20"/>
          <w:szCs w:val="20"/>
        </w:rPr>
        <w:t>Hvis der tages udgan</w:t>
      </w:r>
      <w:r w:rsidR="00CE5F4A">
        <w:rPr>
          <w:rFonts w:ascii="Verdana" w:hAnsi="Verdana"/>
          <w:sz w:val="20"/>
          <w:szCs w:val="20"/>
        </w:rPr>
        <w:t>gspunkt i podcastmediet</w:t>
      </w:r>
      <w:r w:rsidRPr="00A17662">
        <w:rPr>
          <w:rFonts w:ascii="Verdana" w:hAnsi="Verdana"/>
          <w:sz w:val="20"/>
          <w:szCs w:val="20"/>
        </w:rPr>
        <w:t xml:space="preserve"> i undervisningen, </w:t>
      </w:r>
      <w:r w:rsidR="00CE5F4A">
        <w:rPr>
          <w:rFonts w:ascii="Verdana" w:hAnsi="Verdana"/>
          <w:sz w:val="20"/>
          <w:szCs w:val="20"/>
        </w:rPr>
        <w:t>er det nødvendigt at have adgang til en lydoptager. Dette indeholder mange telefoner i dag og ellers kan de ofte lånes på biblioteket.</w:t>
      </w:r>
    </w:p>
    <w:p w14:paraId="08965AE2" w14:textId="3FDB50C5" w:rsidR="00A17662" w:rsidRPr="00A17662" w:rsidRDefault="00A17662" w:rsidP="002A1646">
      <w:pPr>
        <w:jc w:val="both"/>
        <w:rPr>
          <w:rFonts w:ascii="Verdana" w:hAnsi="Verdana"/>
          <w:sz w:val="20"/>
          <w:szCs w:val="20"/>
        </w:rPr>
      </w:pPr>
      <w:r w:rsidRPr="00A17662">
        <w:rPr>
          <w:rFonts w:ascii="Verdana" w:hAnsi="Verdana"/>
          <w:sz w:val="20"/>
          <w:szCs w:val="20"/>
        </w:rPr>
        <w:t>Førend eleverne</w:t>
      </w:r>
      <w:r w:rsidR="00CE5F4A">
        <w:rPr>
          <w:rFonts w:ascii="Verdana" w:hAnsi="Verdana"/>
          <w:sz w:val="20"/>
          <w:szCs w:val="20"/>
        </w:rPr>
        <w:t xml:space="preserve"> eller deltagerne,</w:t>
      </w:r>
      <w:r w:rsidRPr="00A17662">
        <w:rPr>
          <w:rFonts w:ascii="Verdana" w:hAnsi="Verdana"/>
          <w:sz w:val="20"/>
          <w:szCs w:val="20"/>
        </w:rPr>
        <w:t xml:space="preserve"> går i gang med at producere og optage deres podcast, er det vigtigt at </w:t>
      </w:r>
      <w:r w:rsidR="006506EE">
        <w:rPr>
          <w:rFonts w:ascii="Verdana" w:hAnsi="Verdana"/>
          <w:sz w:val="20"/>
          <w:szCs w:val="20"/>
        </w:rPr>
        <w:t xml:space="preserve">have en guide for; </w:t>
      </w:r>
      <w:r w:rsidR="00CE5F4A">
        <w:rPr>
          <w:rFonts w:ascii="Verdana" w:hAnsi="Verdana"/>
          <w:sz w:val="20"/>
          <w:szCs w:val="20"/>
        </w:rPr>
        <w:t>hvem</w:t>
      </w:r>
      <w:r w:rsidRPr="00A17662">
        <w:rPr>
          <w:rFonts w:ascii="Verdana" w:hAnsi="Verdana"/>
          <w:sz w:val="20"/>
          <w:szCs w:val="20"/>
        </w:rPr>
        <w:t xml:space="preserve"> er afsender, hvem er modtager, hvad er formålet med podcasten og hvad skal den indeholde, for at indfri</w:t>
      </w:r>
      <w:r w:rsidR="008A00CE">
        <w:rPr>
          <w:rFonts w:ascii="Verdana" w:hAnsi="Verdana"/>
          <w:sz w:val="20"/>
          <w:szCs w:val="20"/>
        </w:rPr>
        <w:t xml:space="preserve"> de fastsatte</w:t>
      </w:r>
      <w:r w:rsidRPr="00A17662">
        <w:rPr>
          <w:rFonts w:ascii="Verdana" w:hAnsi="Verdana"/>
          <w:sz w:val="20"/>
          <w:szCs w:val="20"/>
        </w:rPr>
        <w:t xml:space="preserve"> mål.</w:t>
      </w:r>
    </w:p>
    <w:p w14:paraId="051162A8" w14:textId="66E53EB6" w:rsidR="002A1646" w:rsidRDefault="00A17662" w:rsidP="002A1646">
      <w:pPr>
        <w:jc w:val="both"/>
        <w:rPr>
          <w:rFonts w:ascii="Verdana" w:hAnsi="Verdana"/>
          <w:sz w:val="20"/>
          <w:szCs w:val="20"/>
        </w:rPr>
      </w:pPr>
      <w:r w:rsidRPr="00A17662">
        <w:rPr>
          <w:rFonts w:ascii="Verdana" w:hAnsi="Verdana"/>
          <w:sz w:val="20"/>
          <w:szCs w:val="20"/>
        </w:rPr>
        <w:t xml:space="preserve">Der </w:t>
      </w:r>
      <w:r w:rsidR="00970704">
        <w:rPr>
          <w:rFonts w:ascii="Verdana" w:hAnsi="Verdana"/>
          <w:sz w:val="20"/>
          <w:szCs w:val="20"/>
        </w:rPr>
        <w:t>kan</w:t>
      </w:r>
      <w:r w:rsidRPr="00A17662">
        <w:rPr>
          <w:rFonts w:ascii="Verdana" w:hAnsi="Verdana"/>
          <w:sz w:val="20"/>
          <w:szCs w:val="20"/>
        </w:rPr>
        <w:t xml:space="preserve"> med fordel udarbejdes en guide, hvor eleverne i gruppen b</w:t>
      </w:r>
      <w:r w:rsidR="00CE5F4A">
        <w:rPr>
          <w:rFonts w:ascii="Verdana" w:hAnsi="Verdana"/>
          <w:sz w:val="20"/>
          <w:szCs w:val="20"/>
        </w:rPr>
        <w:t>liver enige om,</w:t>
      </w:r>
      <w:r w:rsidRPr="00A17662">
        <w:rPr>
          <w:rFonts w:ascii="Verdana" w:hAnsi="Verdana"/>
          <w:sz w:val="20"/>
          <w:szCs w:val="20"/>
        </w:rPr>
        <w:t xml:space="preserve"> hvad de vil fokusere på og hvorfor. </w:t>
      </w:r>
      <w:r w:rsidR="006506EE">
        <w:rPr>
          <w:rFonts w:ascii="Verdana" w:hAnsi="Verdana"/>
          <w:sz w:val="20"/>
          <w:szCs w:val="20"/>
        </w:rPr>
        <w:t>Denne proces kan minde meget om en interviewguide, hvor de emner og spørgsmål man vil fokusere på, formuleres og nedskrives. Podcasten kan</w:t>
      </w:r>
      <w:r w:rsidR="00CE5F4A">
        <w:rPr>
          <w:rFonts w:ascii="Verdana" w:hAnsi="Verdana"/>
          <w:sz w:val="20"/>
          <w:szCs w:val="20"/>
        </w:rPr>
        <w:t xml:space="preserve"> eksempelvis</w:t>
      </w:r>
      <w:r w:rsidR="006506EE">
        <w:rPr>
          <w:rFonts w:ascii="Verdana" w:hAnsi="Verdana"/>
          <w:sz w:val="20"/>
          <w:szCs w:val="20"/>
        </w:rPr>
        <w:t xml:space="preserve"> opbygges som et interview, en debat mellem 2 eller flere personer, eller en enkeltperson der fortæller om egne livserfaringer eller holdninger. Der er mange muligheder!</w:t>
      </w:r>
    </w:p>
    <w:p w14:paraId="1CBDB9B1" w14:textId="7E3938D7" w:rsidR="00CE5F4A" w:rsidRDefault="006506EE" w:rsidP="002A1646">
      <w:pPr>
        <w:jc w:val="both"/>
        <w:rPr>
          <w:rFonts w:ascii="Verdana" w:hAnsi="Verdana"/>
          <w:sz w:val="20"/>
          <w:szCs w:val="20"/>
        </w:rPr>
      </w:pPr>
      <w:r>
        <w:rPr>
          <w:rFonts w:ascii="Verdana" w:hAnsi="Verdana"/>
          <w:sz w:val="20"/>
          <w:szCs w:val="20"/>
        </w:rPr>
        <w:t>Det vigtigste er, at man ved</w:t>
      </w:r>
      <w:r w:rsidR="00CE5F4A">
        <w:rPr>
          <w:rFonts w:ascii="Verdana" w:hAnsi="Verdana"/>
          <w:sz w:val="20"/>
          <w:szCs w:val="20"/>
        </w:rPr>
        <w:t>,</w:t>
      </w:r>
      <w:r>
        <w:rPr>
          <w:rFonts w:ascii="Verdana" w:hAnsi="Verdana"/>
          <w:sz w:val="20"/>
          <w:szCs w:val="20"/>
        </w:rPr>
        <w:t xml:space="preserve"> hvad man gerne vil have ud af </w:t>
      </w:r>
      <w:r w:rsidR="002A1646">
        <w:rPr>
          <w:rFonts w:ascii="Verdana" w:hAnsi="Verdana"/>
          <w:sz w:val="20"/>
          <w:szCs w:val="20"/>
        </w:rPr>
        <w:t xml:space="preserve">podcasten. Skal den deles med andre elever, samarbejdspartnere eller kolleger? Skal den være med til, at skabe debat eller nye </w:t>
      </w:r>
      <w:r w:rsidR="00CE5F4A">
        <w:rPr>
          <w:rFonts w:ascii="Verdana" w:hAnsi="Verdana"/>
          <w:sz w:val="20"/>
          <w:szCs w:val="20"/>
        </w:rPr>
        <w:t>perspektiver for den der lytter?</w:t>
      </w:r>
    </w:p>
    <w:p w14:paraId="74469939" w14:textId="1490E620" w:rsidR="00CE5F4A" w:rsidRPr="00A17662" w:rsidRDefault="00CE5F4A" w:rsidP="002A1646">
      <w:pPr>
        <w:jc w:val="both"/>
        <w:rPr>
          <w:rFonts w:ascii="Verdana" w:hAnsi="Verdana"/>
          <w:sz w:val="20"/>
          <w:szCs w:val="20"/>
        </w:rPr>
      </w:pPr>
      <w:r>
        <w:rPr>
          <w:rFonts w:ascii="Verdana" w:hAnsi="Verdana"/>
          <w:sz w:val="20"/>
          <w:szCs w:val="20"/>
        </w:rPr>
        <w:t>Podcasten kan lægges på virksomheden eller skolens hjemmeside t</w:t>
      </w:r>
      <w:r w:rsidR="00970704">
        <w:rPr>
          <w:rFonts w:ascii="Verdana" w:hAnsi="Verdana"/>
          <w:sz w:val="20"/>
          <w:szCs w:val="20"/>
        </w:rPr>
        <w:t>il fremtidigt brug, således andre</w:t>
      </w:r>
      <w:r>
        <w:rPr>
          <w:rFonts w:ascii="Verdana" w:hAnsi="Verdana"/>
          <w:sz w:val="20"/>
          <w:szCs w:val="20"/>
        </w:rPr>
        <w:t xml:space="preserve"> medarbejdere og elever kan lytte og blive inspireret fremadrettet.</w:t>
      </w:r>
    </w:p>
    <w:p w14:paraId="351E0DB4" w14:textId="63D138BF" w:rsidR="00B5654A" w:rsidRDefault="00096584" w:rsidP="00B5654A">
      <w:bookmarkStart w:id="9" w:name="_Toc509492191"/>
      <w:r>
        <w:rPr>
          <w:rStyle w:val="Overskrift2Tegn"/>
        </w:rPr>
        <w:t>Skab en p</w:t>
      </w:r>
      <w:r w:rsidR="00B5654A" w:rsidRPr="00B5654A">
        <w:rPr>
          <w:rStyle w:val="Overskrift2Tegn"/>
        </w:rPr>
        <w:t>aneldebat</w:t>
      </w:r>
      <w:bookmarkEnd w:id="9"/>
      <w:r w:rsidR="00B5654A">
        <w:t xml:space="preserve"> </w:t>
      </w:r>
    </w:p>
    <w:p w14:paraId="2D5C72AE" w14:textId="77777777" w:rsidR="002A1646" w:rsidRDefault="00B5654A" w:rsidP="008A00CE">
      <w:pPr>
        <w:jc w:val="both"/>
        <w:rPr>
          <w:rFonts w:ascii="Verdana" w:hAnsi="Verdana"/>
          <w:sz w:val="20"/>
          <w:szCs w:val="20"/>
        </w:rPr>
      </w:pPr>
      <w:r w:rsidRPr="00F26EE9">
        <w:rPr>
          <w:rFonts w:ascii="Verdana" w:hAnsi="Verdana"/>
          <w:sz w:val="20"/>
          <w:szCs w:val="20"/>
        </w:rPr>
        <w:t xml:space="preserve">Når der laves en paneldebat i undervisningen kan det gøres på forskellige måder. </w:t>
      </w:r>
    </w:p>
    <w:p w14:paraId="3E5EE0CB" w14:textId="77777777" w:rsidR="002A1646" w:rsidRDefault="00B5654A" w:rsidP="008A00CE">
      <w:pPr>
        <w:pStyle w:val="Listeafsnit"/>
        <w:numPr>
          <w:ilvl w:val="0"/>
          <w:numId w:val="1"/>
        </w:numPr>
        <w:jc w:val="both"/>
        <w:rPr>
          <w:rFonts w:ascii="Verdana" w:hAnsi="Verdana"/>
          <w:sz w:val="20"/>
          <w:szCs w:val="20"/>
        </w:rPr>
      </w:pPr>
      <w:r w:rsidRPr="002A1646">
        <w:rPr>
          <w:rFonts w:ascii="Verdana" w:hAnsi="Verdana"/>
          <w:sz w:val="20"/>
          <w:szCs w:val="20"/>
        </w:rPr>
        <w:t>Man kan vælge, at lade eleverne dele sig op i to grupper. Dem der er for og dem der er imod legalisering af hash (der tales om hash og ikke medicinsk cannabis), og lade dem debattere ud fra egne holdninger.</w:t>
      </w:r>
    </w:p>
    <w:p w14:paraId="6F94767F" w14:textId="4DEA321A" w:rsidR="002A1646" w:rsidRDefault="00B5654A" w:rsidP="008A00CE">
      <w:pPr>
        <w:pStyle w:val="Listeafsnit"/>
        <w:numPr>
          <w:ilvl w:val="0"/>
          <w:numId w:val="1"/>
        </w:numPr>
        <w:jc w:val="both"/>
        <w:rPr>
          <w:rFonts w:ascii="Verdana" w:hAnsi="Verdana"/>
          <w:sz w:val="20"/>
          <w:szCs w:val="20"/>
        </w:rPr>
      </w:pPr>
      <w:r w:rsidRPr="002A1646">
        <w:rPr>
          <w:rFonts w:ascii="Verdana" w:hAnsi="Verdana"/>
          <w:sz w:val="20"/>
          <w:szCs w:val="20"/>
        </w:rPr>
        <w:t>Alternativt kan man dele</w:t>
      </w:r>
      <w:r w:rsidR="00A55627" w:rsidRPr="002A1646">
        <w:rPr>
          <w:rFonts w:ascii="Verdana" w:hAnsi="Verdana"/>
          <w:sz w:val="20"/>
          <w:szCs w:val="20"/>
        </w:rPr>
        <w:t xml:space="preserve"> eleverne</w:t>
      </w:r>
      <w:r w:rsidRPr="002A1646">
        <w:rPr>
          <w:rFonts w:ascii="Verdana" w:hAnsi="Verdana"/>
          <w:sz w:val="20"/>
          <w:szCs w:val="20"/>
        </w:rPr>
        <w:t xml:space="preserve"> op i de samme grupper</w:t>
      </w:r>
      <w:r w:rsidR="00970704">
        <w:rPr>
          <w:rFonts w:ascii="Verdana" w:hAnsi="Verdana"/>
          <w:sz w:val="20"/>
          <w:szCs w:val="20"/>
        </w:rPr>
        <w:t xml:space="preserve"> som ovenstående</w:t>
      </w:r>
      <w:r w:rsidRPr="002A1646">
        <w:rPr>
          <w:rFonts w:ascii="Verdana" w:hAnsi="Verdana"/>
          <w:sz w:val="20"/>
          <w:szCs w:val="20"/>
        </w:rPr>
        <w:t>, for derefter at lade dem debatter</w:t>
      </w:r>
      <w:r w:rsidR="00A55627" w:rsidRPr="002A1646">
        <w:rPr>
          <w:rFonts w:ascii="Verdana" w:hAnsi="Verdana"/>
          <w:sz w:val="20"/>
          <w:szCs w:val="20"/>
        </w:rPr>
        <w:t>e fra modstandernes synspunkter. Dette</w:t>
      </w:r>
      <w:r w:rsidRPr="002A1646">
        <w:rPr>
          <w:rFonts w:ascii="Verdana" w:hAnsi="Verdana"/>
          <w:sz w:val="20"/>
          <w:szCs w:val="20"/>
        </w:rPr>
        <w:t xml:space="preserve"> kan være med til</w:t>
      </w:r>
      <w:r w:rsidR="00A55627" w:rsidRPr="002A1646">
        <w:rPr>
          <w:rFonts w:ascii="Verdana" w:hAnsi="Verdana"/>
          <w:sz w:val="20"/>
          <w:szCs w:val="20"/>
        </w:rPr>
        <w:t>,</w:t>
      </w:r>
      <w:r w:rsidRPr="002A1646">
        <w:rPr>
          <w:rFonts w:ascii="Verdana" w:hAnsi="Verdana"/>
          <w:sz w:val="20"/>
          <w:szCs w:val="20"/>
        </w:rPr>
        <w:t xml:space="preserve"> at skabe en mere</w:t>
      </w:r>
      <w:r w:rsidR="00A55627" w:rsidRPr="002A1646">
        <w:rPr>
          <w:rFonts w:ascii="Verdana" w:hAnsi="Verdana"/>
          <w:sz w:val="20"/>
          <w:szCs w:val="20"/>
        </w:rPr>
        <w:t xml:space="preserve"> nuanceret debat, andre perspektiver</w:t>
      </w:r>
      <w:r w:rsidR="00970704">
        <w:rPr>
          <w:rFonts w:ascii="Verdana" w:hAnsi="Verdana"/>
          <w:sz w:val="20"/>
          <w:szCs w:val="20"/>
        </w:rPr>
        <w:t xml:space="preserve"> og argumenter, samt</w:t>
      </w:r>
      <w:r w:rsidR="001525F6" w:rsidRPr="002A1646">
        <w:rPr>
          <w:rFonts w:ascii="Verdana" w:hAnsi="Verdana"/>
          <w:sz w:val="20"/>
          <w:szCs w:val="20"/>
        </w:rPr>
        <w:t xml:space="preserve"> mere refleksion.</w:t>
      </w:r>
    </w:p>
    <w:p w14:paraId="6B1B5D51" w14:textId="3B72B26B" w:rsidR="001525F6" w:rsidRDefault="006506EE" w:rsidP="008A00CE">
      <w:pPr>
        <w:pStyle w:val="Listeafsnit"/>
        <w:numPr>
          <w:ilvl w:val="0"/>
          <w:numId w:val="1"/>
        </w:numPr>
        <w:jc w:val="both"/>
        <w:rPr>
          <w:rFonts w:ascii="Verdana" w:hAnsi="Verdana"/>
          <w:sz w:val="20"/>
          <w:szCs w:val="20"/>
        </w:rPr>
      </w:pPr>
      <w:r w:rsidRPr="002A1646">
        <w:rPr>
          <w:rFonts w:ascii="Verdana" w:hAnsi="Verdana"/>
          <w:sz w:val="20"/>
          <w:szCs w:val="20"/>
        </w:rPr>
        <w:t xml:space="preserve">Tredje mulighed er, at </w:t>
      </w:r>
      <w:r w:rsidR="001525F6" w:rsidRPr="002A1646">
        <w:rPr>
          <w:rFonts w:ascii="Verdana" w:hAnsi="Verdana"/>
          <w:sz w:val="20"/>
          <w:szCs w:val="20"/>
        </w:rPr>
        <w:t>underviseren dele</w:t>
      </w:r>
      <w:r w:rsidRPr="002A1646">
        <w:rPr>
          <w:rFonts w:ascii="Verdana" w:hAnsi="Verdana"/>
          <w:sz w:val="20"/>
          <w:szCs w:val="20"/>
        </w:rPr>
        <w:t>r</w:t>
      </w:r>
      <w:r w:rsidR="001525F6" w:rsidRPr="002A1646">
        <w:rPr>
          <w:rFonts w:ascii="Verdana" w:hAnsi="Verdana"/>
          <w:sz w:val="20"/>
          <w:szCs w:val="20"/>
        </w:rPr>
        <w:t xml:space="preserve"> klassen </w:t>
      </w:r>
      <w:r w:rsidRPr="002A1646">
        <w:rPr>
          <w:rFonts w:ascii="Verdana" w:hAnsi="Verdana"/>
          <w:sz w:val="20"/>
          <w:szCs w:val="20"/>
        </w:rPr>
        <w:t>op i to</w:t>
      </w:r>
      <w:r w:rsidR="002A1646">
        <w:rPr>
          <w:rFonts w:ascii="Verdana" w:hAnsi="Verdana"/>
          <w:sz w:val="20"/>
          <w:szCs w:val="20"/>
        </w:rPr>
        <w:t xml:space="preserve"> -</w:t>
      </w:r>
      <w:r w:rsidR="001525F6" w:rsidRPr="002A1646">
        <w:rPr>
          <w:rFonts w:ascii="Verdana" w:hAnsi="Verdana"/>
          <w:sz w:val="20"/>
          <w:szCs w:val="20"/>
        </w:rPr>
        <w:t xml:space="preserve"> i grupperne ”for og imod”</w:t>
      </w:r>
      <w:r w:rsidRPr="002A1646">
        <w:rPr>
          <w:rFonts w:ascii="Verdana" w:hAnsi="Verdana"/>
          <w:sz w:val="20"/>
          <w:szCs w:val="20"/>
        </w:rPr>
        <w:t>.</w:t>
      </w:r>
    </w:p>
    <w:p w14:paraId="3A339853" w14:textId="4F488E95" w:rsidR="002A1646" w:rsidRPr="002A1646" w:rsidRDefault="002A1646" w:rsidP="008A00CE">
      <w:pPr>
        <w:pStyle w:val="Listeafsnit"/>
        <w:numPr>
          <w:ilvl w:val="0"/>
          <w:numId w:val="1"/>
        </w:numPr>
        <w:jc w:val="both"/>
        <w:rPr>
          <w:rFonts w:ascii="Verdana" w:hAnsi="Verdana"/>
          <w:sz w:val="20"/>
          <w:szCs w:val="20"/>
        </w:rPr>
      </w:pPr>
      <w:r>
        <w:rPr>
          <w:rFonts w:ascii="Verdana" w:hAnsi="Verdana"/>
          <w:sz w:val="20"/>
          <w:szCs w:val="20"/>
        </w:rPr>
        <w:t>Hvis der er mange deltagere/elever, kan der uddeles emner/overskrifter til grupper af 6-8 personer (Inspiration til overskrifterne står i starten af den enkelte podcast). Disse personer er paneldebattører i 30</w:t>
      </w:r>
      <w:r w:rsidR="00970704">
        <w:rPr>
          <w:rFonts w:ascii="Verdana" w:hAnsi="Verdana"/>
          <w:sz w:val="20"/>
          <w:szCs w:val="20"/>
        </w:rPr>
        <w:t xml:space="preserve"> </w:t>
      </w:r>
      <w:r>
        <w:rPr>
          <w:rFonts w:ascii="Verdana" w:hAnsi="Verdana"/>
          <w:sz w:val="20"/>
          <w:szCs w:val="20"/>
        </w:rPr>
        <w:t>min</w:t>
      </w:r>
      <w:r w:rsidR="00970704">
        <w:rPr>
          <w:rFonts w:ascii="Verdana" w:hAnsi="Verdana"/>
          <w:sz w:val="20"/>
          <w:szCs w:val="20"/>
        </w:rPr>
        <w:t>utter</w:t>
      </w:r>
      <w:r>
        <w:rPr>
          <w:rFonts w:ascii="Verdana" w:hAnsi="Verdana"/>
          <w:sz w:val="20"/>
          <w:szCs w:val="20"/>
        </w:rPr>
        <w:t xml:space="preserve"> ad gangen, hvorefter næste gruppe kan debattere, imens resten lytter til argumenter for og imod.</w:t>
      </w:r>
    </w:p>
    <w:p w14:paraId="61E58121" w14:textId="14CAE04D" w:rsidR="00B5654A" w:rsidRDefault="002A1646" w:rsidP="008A00CE">
      <w:pPr>
        <w:jc w:val="both"/>
        <w:rPr>
          <w:rFonts w:ascii="Verdana" w:hAnsi="Verdana"/>
          <w:sz w:val="20"/>
          <w:szCs w:val="20"/>
        </w:rPr>
      </w:pPr>
      <w:r w:rsidRPr="008A00CE">
        <w:rPr>
          <w:rFonts w:ascii="Verdana" w:hAnsi="Verdana"/>
          <w:sz w:val="20"/>
          <w:szCs w:val="20"/>
        </w:rPr>
        <w:t>Debattens overordnede tema er legalisering af hash. Først høres podcasten igennem af alle deltagere, derved har alle et indblik i, hvilke temaer</w:t>
      </w:r>
      <w:r w:rsidR="008A00CE">
        <w:rPr>
          <w:rFonts w:ascii="Verdana" w:hAnsi="Verdana"/>
          <w:sz w:val="20"/>
          <w:szCs w:val="20"/>
        </w:rPr>
        <w:t xml:space="preserve"> man eventuelt kan tage op, samt hvilke perspektiver, der kan være på forskellige områder inden for legalisering.</w:t>
      </w:r>
    </w:p>
    <w:p w14:paraId="497DCFD3" w14:textId="18BE51F6" w:rsidR="00FA1F2D" w:rsidRPr="00C40AD2" w:rsidRDefault="008A00CE" w:rsidP="00C40AD2">
      <w:pPr>
        <w:jc w:val="both"/>
        <w:rPr>
          <w:rFonts w:ascii="Verdana" w:hAnsi="Verdana"/>
          <w:sz w:val="20"/>
          <w:szCs w:val="20"/>
        </w:rPr>
      </w:pPr>
      <w:r>
        <w:rPr>
          <w:rFonts w:ascii="Verdana" w:hAnsi="Verdana"/>
          <w:sz w:val="20"/>
          <w:szCs w:val="20"/>
        </w:rPr>
        <w:t>Underviserens opgave er, at sørge for at debatten holder sig inden for rammerne ”legalisering</w:t>
      </w:r>
      <w:r w:rsidR="00970704">
        <w:rPr>
          <w:rFonts w:ascii="Verdana" w:hAnsi="Verdana"/>
          <w:sz w:val="20"/>
          <w:szCs w:val="20"/>
        </w:rPr>
        <w:t xml:space="preserve"> og hash” </w:t>
      </w:r>
      <w:r>
        <w:rPr>
          <w:rFonts w:ascii="Verdana" w:hAnsi="Verdana"/>
          <w:sz w:val="20"/>
          <w:szCs w:val="20"/>
        </w:rPr>
        <w:t>og ikke ender ud i et sidespor. Hertil sørge for en god tone, samt at alle bliver hørt.</w:t>
      </w:r>
    </w:p>
    <w:sectPr w:rsidR="00FA1F2D" w:rsidRPr="00C40AD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5F58"/>
    <w:multiLevelType w:val="hybridMultilevel"/>
    <w:tmpl w:val="06462AF4"/>
    <w:lvl w:ilvl="0" w:tplc="D50228BC">
      <w:start w:val="26"/>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2EB53C3"/>
    <w:multiLevelType w:val="hybridMultilevel"/>
    <w:tmpl w:val="0C7C34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09"/>
    <w:rsid w:val="00032A13"/>
    <w:rsid w:val="00057EA5"/>
    <w:rsid w:val="00096584"/>
    <w:rsid w:val="000A3868"/>
    <w:rsid w:val="00147A46"/>
    <w:rsid w:val="001525F6"/>
    <w:rsid w:val="00153F2F"/>
    <w:rsid w:val="00163F26"/>
    <w:rsid w:val="00164F8E"/>
    <w:rsid w:val="00196A21"/>
    <w:rsid w:val="001A6F3A"/>
    <w:rsid w:val="001D4A30"/>
    <w:rsid w:val="001E316B"/>
    <w:rsid w:val="002239BA"/>
    <w:rsid w:val="00244E78"/>
    <w:rsid w:val="0027214F"/>
    <w:rsid w:val="00291B86"/>
    <w:rsid w:val="002A1646"/>
    <w:rsid w:val="002A2355"/>
    <w:rsid w:val="002A6EC6"/>
    <w:rsid w:val="002B51C8"/>
    <w:rsid w:val="002E00B5"/>
    <w:rsid w:val="00301168"/>
    <w:rsid w:val="00322AD9"/>
    <w:rsid w:val="003243B5"/>
    <w:rsid w:val="003266D9"/>
    <w:rsid w:val="00334DA0"/>
    <w:rsid w:val="00356A7D"/>
    <w:rsid w:val="00391C65"/>
    <w:rsid w:val="00396285"/>
    <w:rsid w:val="003B16B5"/>
    <w:rsid w:val="003B361A"/>
    <w:rsid w:val="003B6633"/>
    <w:rsid w:val="003E0EED"/>
    <w:rsid w:val="00406ECF"/>
    <w:rsid w:val="00420588"/>
    <w:rsid w:val="00422F7C"/>
    <w:rsid w:val="0046519B"/>
    <w:rsid w:val="00477476"/>
    <w:rsid w:val="004D35E4"/>
    <w:rsid w:val="004E15B8"/>
    <w:rsid w:val="004E2E35"/>
    <w:rsid w:val="005012C0"/>
    <w:rsid w:val="00526DD3"/>
    <w:rsid w:val="00541278"/>
    <w:rsid w:val="00550E09"/>
    <w:rsid w:val="0055482F"/>
    <w:rsid w:val="00565BC8"/>
    <w:rsid w:val="006506EE"/>
    <w:rsid w:val="00653F1F"/>
    <w:rsid w:val="006A37F7"/>
    <w:rsid w:val="006A66B7"/>
    <w:rsid w:val="006D218F"/>
    <w:rsid w:val="006E6184"/>
    <w:rsid w:val="00725688"/>
    <w:rsid w:val="007354E8"/>
    <w:rsid w:val="00784D5D"/>
    <w:rsid w:val="00794DAD"/>
    <w:rsid w:val="007B2C5F"/>
    <w:rsid w:val="007E58D6"/>
    <w:rsid w:val="007F0508"/>
    <w:rsid w:val="00816C56"/>
    <w:rsid w:val="00825411"/>
    <w:rsid w:val="0085113F"/>
    <w:rsid w:val="008665F6"/>
    <w:rsid w:val="00876465"/>
    <w:rsid w:val="00883BB3"/>
    <w:rsid w:val="008A00CE"/>
    <w:rsid w:val="008A1AE7"/>
    <w:rsid w:val="008A5B86"/>
    <w:rsid w:val="009154C8"/>
    <w:rsid w:val="00953108"/>
    <w:rsid w:val="00955419"/>
    <w:rsid w:val="00956E16"/>
    <w:rsid w:val="00970704"/>
    <w:rsid w:val="00993A51"/>
    <w:rsid w:val="009A485C"/>
    <w:rsid w:val="009D1856"/>
    <w:rsid w:val="009E2913"/>
    <w:rsid w:val="009F4E96"/>
    <w:rsid w:val="009F7E81"/>
    <w:rsid w:val="00A1010B"/>
    <w:rsid w:val="00A10547"/>
    <w:rsid w:val="00A17662"/>
    <w:rsid w:val="00A22E34"/>
    <w:rsid w:val="00A40C74"/>
    <w:rsid w:val="00A55627"/>
    <w:rsid w:val="00A738FE"/>
    <w:rsid w:val="00A75242"/>
    <w:rsid w:val="00A869F4"/>
    <w:rsid w:val="00A904DD"/>
    <w:rsid w:val="00A9774A"/>
    <w:rsid w:val="00AA5A6A"/>
    <w:rsid w:val="00AF3010"/>
    <w:rsid w:val="00B32A98"/>
    <w:rsid w:val="00B46423"/>
    <w:rsid w:val="00B47593"/>
    <w:rsid w:val="00B5654A"/>
    <w:rsid w:val="00B77AA3"/>
    <w:rsid w:val="00BF7F0F"/>
    <w:rsid w:val="00C04467"/>
    <w:rsid w:val="00C3159E"/>
    <w:rsid w:val="00C40AD2"/>
    <w:rsid w:val="00C52FDE"/>
    <w:rsid w:val="00C72FFC"/>
    <w:rsid w:val="00C87A07"/>
    <w:rsid w:val="00CA4C01"/>
    <w:rsid w:val="00CC1F06"/>
    <w:rsid w:val="00CC1FC3"/>
    <w:rsid w:val="00CC5D8E"/>
    <w:rsid w:val="00CD35AF"/>
    <w:rsid w:val="00CE5F4A"/>
    <w:rsid w:val="00CF0375"/>
    <w:rsid w:val="00CF7145"/>
    <w:rsid w:val="00D070C1"/>
    <w:rsid w:val="00D328C2"/>
    <w:rsid w:val="00D33CBE"/>
    <w:rsid w:val="00D45EEB"/>
    <w:rsid w:val="00D66BD3"/>
    <w:rsid w:val="00D90FF2"/>
    <w:rsid w:val="00E20B29"/>
    <w:rsid w:val="00E220A3"/>
    <w:rsid w:val="00E25A1C"/>
    <w:rsid w:val="00ED0EE4"/>
    <w:rsid w:val="00EF5866"/>
    <w:rsid w:val="00F26EE9"/>
    <w:rsid w:val="00F31D03"/>
    <w:rsid w:val="00F45CF9"/>
    <w:rsid w:val="00FA1F2D"/>
    <w:rsid w:val="00FB0EE4"/>
    <w:rsid w:val="00FB39A1"/>
    <w:rsid w:val="00FC6A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B510"/>
  <w15:chartTrackingRefBased/>
  <w15:docId w15:val="{F932B46B-1346-4831-929B-B77A23D1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65B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565B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FA1F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50E09"/>
    <w:pPr>
      <w:ind w:left="720"/>
      <w:contextualSpacing/>
    </w:pPr>
  </w:style>
  <w:style w:type="character" w:styleId="Kommentarhenvisning">
    <w:name w:val="annotation reference"/>
    <w:basedOn w:val="Standardskrifttypeiafsnit"/>
    <w:uiPriority w:val="99"/>
    <w:semiHidden/>
    <w:unhideWhenUsed/>
    <w:rsid w:val="00D33CBE"/>
    <w:rPr>
      <w:sz w:val="16"/>
      <w:szCs w:val="16"/>
    </w:rPr>
  </w:style>
  <w:style w:type="paragraph" w:styleId="Kommentartekst">
    <w:name w:val="annotation text"/>
    <w:basedOn w:val="Normal"/>
    <w:link w:val="KommentartekstTegn"/>
    <w:uiPriority w:val="99"/>
    <w:semiHidden/>
    <w:unhideWhenUsed/>
    <w:rsid w:val="00D33CB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33CBE"/>
    <w:rPr>
      <w:sz w:val="20"/>
      <w:szCs w:val="20"/>
    </w:rPr>
  </w:style>
  <w:style w:type="paragraph" w:styleId="Kommentaremne">
    <w:name w:val="annotation subject"/>
    <w:basedOn w:val="Kommentartekst"/>
    <w:next w:val="Kommentartekst"/>
    <w:link w:val="KommentaremneTegn"/>
    <w:uiPriority w:val="99"/>
    <w:semiHidden/>
    <w:unhideWhenUsed/>
    <w:rsid w:val="00D33CBE"/>
    <w:rPr>
      <w:b/>
      <w:bCs/>
    </w:rPr>
  </w:style>
  <w:style w:type="character" w:customStyle="1" w:styleId="KommentaremneTegn">
    <w:name w:val="Kommentaremne Tegn"/>
    <w:basedOn w:val="KommentartekstTegn"/>
    <w:link w:val="Kommentaremne"/>
    <w:uiPriority w:val="99"/>
    <w:semiHidden/>
    <w:rsid w:val="00D33CBE"/>
    <w:rPr>
      <w:b/>
      <w:bCs/>
      <w:sz w:val="20"/>
      <w:szCs w:val="20"/>
    </w:rPr>
  </w:style>
  <w:style w:type="paragraph" w:styleId="Markeringsbobletekst">
    <w:name w:val="Balloon Text"/>
    <w:basedOn w:val="Normal"/>
    <w:link w:val="MarkeringsbobletekstTegn"/>
    <w:uiPriority w:val="99"/>
    <w:semiHidden/>
    <w:unhideWhenUsed/>
    <w:rsid w:val="00D33CB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33CBE"/>
    <w:rPr>
      <w:rFonts w:ascii="Segoe UI" w:hAnsi="Segoe UI" w:cs="Segoe UI"/>
      <w:sz w:val="18"/>
      <w:szCs w:val="18"/>
    </w:rPr>
  </w:style>
  <w:style w:type="character" w:customStyle="1" w:styleId="Overskrift1Tegn">
    <w:name w:val="Overskrift 1 Tegn"/>
    <w:basedOn w:val="Standardskrifttypeiafsnit"/>
    <w:link w:val="Overskrift1"/>
    <w:uiPriority w:val="9"/>
    <w:rsid w:val="00565BC8"/>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565BC8"/>
    <w:rPr>
      <w:rFonts w:asciiTheme="majorHAnsi" w:eastAsiaTheme="majorEastAsia" w:hAnsiTheme="majorHAnsi" w:cstheme="majorBidi"/>
      <w:color w:val="2E74B5" w:themeColor="accent1" w:themeShade="BF"/>
      <w:sz w:val="26"/>
      <w:szCs w:val="26"/>
    </w:rPr>
  </w:style>
  <w:style w:type="paragraph" w:styleId="Overskrift">
    <w:name w:val="TOC Heading"/>
    <w:basedOn w:val="Overskrift1"/>
    <w:next w:val="Normal"/>
    <w:uiPriority w:val="39"/>
    <w:unhideWhenUsed/>
    <w:qFormat/>
    <w:rsid w:val="00565BC8"/>
    <w:pPr>
      <w:outlineLvl w:val="9"/>
    </w:pPr>
    <w:rPr>
      <w:lang w:eastAsia="da-DK"/>
    </w:rPr>
  </w:style>
  <w:style w:type="paragraph" w:styleId="Indholdsfortegnelse1">
    <w:name w:val="toc 1"/>
    <w:basedOn w:val="Normal"/>
    <w:next w:val="Normal"/>
    <w:autoRedefine/>
    <w:uiPriority w:val="39"/>
    <w:unhideWhenUsed/>
    <w:rsid w:val="00565BC8"/>
    <w:pPr>
      <w:spacing w:after="100"/>
    </w:pPr>
  </w:style>
  <w:style w:type="paragraph" w:styleId="Indholdsfortegnelse2">
    <w:name w:val="toc 2"/>
    <w:basedOn w:val="Normal"/>
    <w:next w:val="Normal"/>
    <w:autoRedefine/>
    <w:uiPriority w:val="39"/>
    <w:unhideWhenUsed/>
    <w:rsid w:val="00565BC8"/>
    <w:pPr>
      <w:spacing w:after="100"/>
      <w:ind w:left="220"/>
    </w:pPr>
  </w:style>
  <w:style w:type="character" w:styleId="Hyperlink">
    <w:name w:val="Hyperlink"/>
    <w:basedOn w:val="Standardskrifttypeiafsnit"/>
    <w:uiPriority w:val="99"/>
    <w:unhideWhenUsed/>
    <w:rsid w:val="00565BC8"/>
    <w:rPr>
      <w:color w:val="0563C1" w:themeColor="hyperlink"/>
      <w:u w:val="single"/>
    </w:rPr>
  </w:style>
  <w:style w:type="character" w:customStyle="1" w:styleId="Overskrift3Tegn">
    <w:name w:val="Overskrift 3 Tegn"/>
    <w:basedOn w:val="Standardskrifttypeiafsnit"/>
    <w:link w:val="Overskrift3"/>
    <w:uiPriority w:val="9"/>
    <w:rsid w:val="00FA1F2D"/>
    <w:rPr>
      <w:rFonts w:asciiTheme="majorHAnsi" w:eastAsiaTheme="majorEastAsia" w:hAnsiTheme="majorHAnsi" w:cstheme="majorBidi"/>
      <w:color w:val="1F4D78" w:themeColor="accent1" w:themeShade="7F"/>
      <w:sz w:val="24"/>
      <w:szCs w:val="24"/>
    </w:rPr>
  </w:style>
  <w:style w:type="paragraph" w:styleId="Indholdsfortegnelse3">
    <w:name w:val="toc 3"/>
    <w:basedOn w:val="Normal"/>
    <w:next w:val="Normal"/>
    <w:autoRedefine/>
    <w:uiPriority w:val="39"/>
    <w:unhideWhenUsed/>
    <w:rsid w:val="00B5654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333024">
      <w:bodyDiv w:val="1"/>
      <w:marLeft w:val="0"/>
      <w:marRight w:val="0"/>
      <w:marTop w:val="0"/>
      <w:marBottom w:val="0"/>
      <w:divBdr>
        <w:top w:val="none" w:sz="0" w:space="0" w:color="auto"/>
        <w:left w:val="none" w:sz="0" w:space="0" w:color="auto"/>
        <w:bottom w:val="none" w:sz="0" w:space="0" w:color="auto"/>
        <w:right w:val="none" w:sz="0" w:space="0" w:color="auto"/>
      </w:divBdr>
    </w:div>
    <w:div w:id="160001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j@helsingung.n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42B50-5A08-44BA-803D-E3392B33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9972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Malina Seroff</dc:creator>
  <cp:keywords/>
  <dc:description/>
  <cp:lastModifiedBy>Flemming W. Licht</cp:lastModifiedBy>
  <cp:revision>2</cp:revision>
  <dcterms:created xsi:type="dcterms:W3CDTF">2018-05-16T10:24:00Z</dcterms:created>
  <dcterms:modified xsi:type="dcterms:W3CDTF">2018-05-16T10:24:00Z</dcterms:modified>
</cp:coreProperties>
</file>